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29BF0" w14:textId="59358A1C"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A22AD2">
        <w:rPr>
          <w:rFonts w:eastAsiaTheme="minorEastAsia"/>
          <w:sz w:val="22"/>
          <w:szCs w:val="22"/>
          <w:lang w:eastAsia="zh-TW"/>
        </w:rPr>
        <w:t>4</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A22AD2">
        <w:rPr>
          <w:rFonts w:eastAsiaTheme="minorEastAsia"/>
          <w:sz w:val="22"/>
          <w:szCs w:val="22"/>
          <w:lang w:eastAsia="zh-TW"/>
        </w:rPr>
        <w:t>1</w:t>
      </w:r>
      <w:r w:rsidR="00FD3FC7">
        <w:rPr>
          <w:rFonts w:eastAsiaTheme="minorEastAsia"/>
          <w:sz w:val="22"/>
          <w:szCs w:val="22"/>
          <w:lang w:eastAsia="zh-TW"/>
        </w:rPr>
        <w:t>0</w:t>
      </w:r>
      <w:r w:rsidR="00A22AD2">
        <w:rPr>
          <w:rFonts w:eastAsiaTheme="minorEastAsia"/>
          <w:sz w:val="22"/>
          <w:szCs w:val="22"/>
          <w:lang w:eastAsia="zh-TW"/>
        </w:rPr>
        <w:t>0970</w:t>
      </w:r>
    </w:p>
    <w:p w14:paraId="79EA1028" w14:textId="1BF42663" w:rsidR="007A37AF" w:rsidRPr="00A256CB" w:rsidRDefault="00A22AD2" w:rsidP="007A37AF">
      <w:pPr>
        <w:tabs>
          <w:tab w:val="center" w:pos="4536"/>
          <w:tab w:val="right" w:pos="9072"/>
        </w:tabs>
        <w:rPr>
          <w:rFonts w:ascii="Arial" w:eastAsia="MS Mincho" w:hAnsi="Arial" w:cs="Arial"/>
          <w:b/>
          <w:szCs w:val="14"/>
          <w:lang w:eastAsia="ja-JP"/>
        </w:rPr>
      </w:pPr>
      <w:r w:rsidRPr="00A256CB">
        <w:rPr>
          <w:rFonts w:ascii="Arial" w:eastAsia="MS Mincho" w:hAnsi="Arial" w:cs="Arial"/>
          <w:b/>
          <w:sz w:val="24"/>
          <w:szCs w:val="18"/>
          <w:lang w:eastAsia="ja-JP"/>
        </w:rPr>
        <w:t xml:space="preserve">e-Meeting, </w:t>
      </w:r>
      <w:r>
        <w:rPr>
          <w:rFonts w:ascii="Arial" w:eastAsia="MS Mincho" w:hAnsi="Arial" w:cs="Arial"/>
          <w:b/>
          <w:sz w:val="24"/>
          <w:szCs w:val="18"/>
          <w:lang w:eastAsia="ja-JP"/>
        </w:rPr>
        <w:t>January</w:t>
      </w:r>
      <w:r w:rsidRPr="00A256CB">
        <w:rPr>
          <w:rFonts w:ascii="Arial" w:eastAsia="MS Mincho" w:hAnsi="Arial" w:cs="Arial"/>
          <w:b/>
          <w:sz w:val="24"/>
          <w:szCs w:val="18"/>
          <w:lang w:eastAsia="ja-JP"/>
        </w:rPr>
        <w:t xml:space="preserve"> 2</w:t>
      </w:r>
      <w:r>
        <w:rPr>
          <w:rFonts w:ascii="Arial" w:eastAsia="MS Mincho" w:hAnsi="Arial" w:cs="Arial"/>
          <w:b/>
          <w:sz w:val="24"/>
          <w:szCs w:val="18"/>
          <w:lang w:eastAsia="ja-JP"/>
        </w:rPr>
        <w:t>5</w:t>
      </w:r>
      <w:r w:rsidRPr="00A256CB">
        <w:rPr>
          <w:rFonts w:ascii="Arial" w:eastAsia="MS Mincho" w:hAnsi="Arial" w:cs="Arial"/>
          <w:b/>
          <w:sz w:val="24"/>
          <w:szCs w:val="18"/>
          <w:vertAlign w:val="superscript"/>
          <w:lang w:eastAsia="ja-JP"/>
        </w:rPr>
        <w:t>th</w:t>
      </w:r>
      <w:r w:rsidRPr="00A256CB">
        <w:rPr>
          <w:rFonts w:ascii="Arial" w:eastAsia="MS Mincho" w:hAnsi="Arial" w:cs="Arial"/>
          <w:b/>
          <w:sz w:val="24"/>
          <w:szCs w:val="18"/>
          <w:lang w:eastAsia="ja-JP"/>
        </w:rPr>
        <w:t xml:space="preserve"> – </w:t>
      </w:r>
      <w:r>
        <w:rPr>
          <w:rFonts w:ascii="Arial" w:eastAsia="MS Mincho" w:hAnsi="Arial" w:cs="Arial"/>
          <w:b/>
          <w:sz w:val="24"/>
          <w:szCs w:val="18"/>
          <w:lang w:eastAsia="ja-JP"/>
        </w:rPr>
        <w:t>February</w:t>
      </w:r>
      <w:r w:rsidRPr="00A256CB">
        <w:rPr>
          <w:rFonts w:ascii="Arial" w:eastAsia="MS Mincho" w:hAnsi="Arial" w:cs="Arial"/>
          <w:b/>
          <w:sz w:val="24"/>
          <w:szCs w:val="18"/>
          <w:lang w:eastAsia="ja-JP"/>
        </w:rPr>
        <w:t xml:space="preserve"> </w:t>
      </w:r>
      <w:r>
        <w:rPr>
          <w:rFonts w:ascii="Arial" w:eastAsia="MS Mincho" w:hAnsi="Arial" w:cs="Arial"/>
          <w:b/>
          <w:sz w:val="24"/>
          <w:szCs w:val="18"/>
          <w:lang w:eastAsia="ja-JP"/>
        </w:rPr>
        <w:t>5</w:t>
      </w:r>
      <w:r w:rsidRPr="00A256CB">
        <w:rPr>
          <w:rFonts w:ascii="Arial" w:eastAsia="MS Mincho" w:hAnsi="Arial" w:cs="Arial"/>
          <w:b/>
          <w:sz w:val="24"/>
          <w:szCs w:val="18"/>
          <w:vertAlign w:val="superscript"/>
          <w:lang w:eastAsia="ja-JP"/>
        </w:rPr>
        <w:t>th</w:t>
      </w:r>
      <w:r w:rsidRPr="00A256CB">
        <w:rPr>
          <w:rFonts w:ascii="Arial" w:eastAsia="MS Mincho" w:hAnsi="Arial" w:cs="Arial"/>
          <w:b/>
          <w:sz w:val="24"/>
          <w:szCs w:val="18"/>
          <w:lang w:eastAsia="ja-JP"/>
        </w:rPr>
        <w:t>, 202</w:t>
      </w:r>
      <w:r>
        <w:rPr>
          <w:rFonts w:ascii="Arial" w:eastAsia="MS Mincho" w:hAnsi="Arial" w:cs="Arial"/>
          <w:b/>
          <w:sz w:val="24"/>
          <w:szCs w:val="18"/>
          <w:lang w:eastAsia="ja-JP"/>
        </w:rPr>
        <w:t>1</w:t>
      </w:r>
    </w:p>
    <w:p w14:paraId="307302DF" w14:textId="77777777" w:rsidR="001E10F3" w:rsidRPr="007A37AF" w:rsidRDefault="001E10F3" w:rsidP="001E10F3">
      <w:pPr>
        <w:pStyle w:val="3GPPHeader"/>
        <w:rPr>
          <w:rFonts w:eastAsiaTheme="minorEastAsia"/>
          <w:sz w:val="22"/>
          <w:szCs w:val="22"/>
          <w:lang w:eastAsia="zh-TW"/>
        </w:rPr>
      </w:pPr>
    </w:p>
    <w:p w14:paraId="4741F94E"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p>
    <w:p w14:paraId="49060C70" w14:textId="5E09C80F"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A22AD2" w:rsidRPr="00A22AD2">
        <w:rPr>
          <w:rFonts w:eastAsiaTheme="minorEastAsia"/>
          <w:sz w:val="22"/>
          <w:szCs w:val="22"/>
          <w:lang w:eastAsia="zh-TW"/>
        </w:rPr>
        <w:t>Discussion on Intra-UE multiplexing/prioritization</w:t>
      </w:r>
    </w:p>
    <w:p w14:paraId="0817FC22" w14:textId="7F903F28"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11016C">
        <w:rPr>
          <w:rFonts w:eastAsiaTheme="minorEastAsia"/>
          <w:sz w:val="22"/>
          <w:szCs w:val="22"/>
          <w:lang w:eastAsia="zh-TW"/>
        </w:rPr>
        <w:t>8</w:t>
      </w:r>
      <w:r w:rsidRPr="006D576A">
        <w:rPr>
          <w:rFonts w:eastAsiaTheme="minorEastAsia"/>
          <w:sz w:val="22"/>
          <w:szCs w:val="22"/>
          <w:lang w:eastAsia="zh-TW"/>
        </w:rPr>
        <w:t>.</w:t>
      </w:r>
      <w:r w:rsidR="0011016C">
        <w:rPr>
          <w:rFonts w:eastAsiaTheme="minorEastAsia"/>
          <w:sz w:val="22"/>
          <w:szCs w:val="22"/>
          <w:lang w:eastAsia="zh-TW"/>
        </w:rPr>
        <w:t>3</w:t>
      </w:r>
      <w:r w:rsidRPr="006D576A">
        <w:rPr>
          <w:rFonts w:eastAsiaTheme="minorEastAsia"/>
          <w:sz w:val="22"/>
          <w:szCs w:val="22"/>
          <w:lang w:eastAsia="zh-TW"/>
        </w:rPr>
        <w:t>.</w:t>
      </w:r>
      <w:r w:rsidR="00A22AD2">
        <w:rPr>
          <w:rFonts w:eastAsiaTheme="minorEastAsia"/>
          <w:sz w:val="22"/>
          <w:szCs w:val="22"/>
          <w:lang w:eastAsia="zh-TW"/>
        </w:rPr>
        <w:t>3</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59F36428" w14:textId="4A5DB221" w:rsidR="007A37AF" w:rsidRPr="00DD7316" w:rsidRDefault="001E10F3" w:rsidP="00DD7316">
      <w:pPr>
        <w:pStyle w:val="1"/>
        <w:numPr>
          <w:ilvl w:val="0"/>
          <w:numId w:val="2"/>
        </w:numPr>
        <w:rPr>
          <w:rFonts w:eastAsiaTheme="minorEastAsia"/>
          <w:lang w:eastAsia="zh-TW"/>
        </w:rPr>
      </w:pPr>
      <w:r>
        <w:rPr>
          <w:rFonts w:eastAsiaTheme="minorEastAsia" w:hint="eastAsia"/>
          <w:lang w:eastAsia="zh-TW"/>
        </w:rPr>
        <w:t>I</w:t>
      </w:r>
      <w:r>
        <w:rPr>
          <w:rFonts w:eastAsiaTheme="minorEastAsia"/>
          <w:lang w:eastAsia="zh-TW"/>
        </w:rPr>
        <w:t>ntroduction</w:t>
      </w:r>
    </w:p>
    <w:p w14:paraId="6F7F7A0D" w14:textId="57A9AECE" w:rsidR="00931121" w:rsidRDefault="00DD7316" w:rsidP="00931121">
      <w:pPr>
        <w:rPr>
          <w:rFonts w:ascii="Calibri" w:hAnsi="Calibri" w:cs="Calibri"/>
          <w:sz w:val="22"/>
          <w:szCs w:val="22"/>
          <w:lang w:eastAsia="zh-TW"/>
        </w:rPr>
      </w:pPr>
      <w:r w:rsidRPr="00DD7316">
        <w:rPr>
          <w:rFonts w:ascii="Calibri" w:hAnsi="Calibri" w:cs="Calibri"/>
          <w:sz w:val="22"/>
          <w:szCs w:val="22"/>
          <w:lang w:eastAsia="zh-TW"/>
        </w:rPr>
        <w:t>In RAN</w:t>
      </w:r>
      <w:r w:rsidR="00931121">
        <w:rPr>
          <w:rFonts w:ascii="Calibri" w:hAnsi="Calibri" w:cs="Calibri"/>
          <w:sz w:val="22"/>
          <w:szCs w:val="22"/>
          <w:lang w:eastAsia="zh-TW"/>
        </w:rPr>
        <w:t>1 #10</w:t>
      </w:r>
      <w:r w:rsidR="00A22AD2">
        <w:rPr>
          <w:rFonts w:ascii="Calibri" w:hAnsi="Calibri" w:cs="Calibri"/>
          <w:sz w:val="22"/>
          <w:szCs w:val="22"/>
          <w:lang w:eastAsia="zh-TW"/>
        </w:rPr>
        <w:t>3</w:t>
      </w:r>
      <w:r w:rsidR="00931121">
        <w:rPr>
          <w:rFonts w:ascii="Calibri" w:hAnsi="Calibri" w:cs="Calibri"/>
          <w:sz w:val="22"/>
          <w:szCs w:val="22"/>
          <w:lang w:eastAsia="zh-TW"/>
        </w:rPr>
        <w:t xml:space="preserve">-e, </w:t>
      </w:r>
      <w:r w:rsidR="00A22AD2">
        <w:rPr>
          <w:sz w:val="22"/>
          <w:szCs w:val="22"/>
          <w:lang w:eastAsia="zh-TW"/>
        </w:rPr>
        <w:t>i</w:t>
      </w:r>
      <w:r w:rsidR="00A22AD2" w:rsidRPr="00A22AD2">
        <w:rPr>
          <w:sz w:val="22"/>
          <w:szCs w:val="22"/>
          <w:lang w:eastAsia="zh-TW"/>
        </w:rPr>
        <w:t>ntra-UE multiplexing/prioritization</w:t>
      </w:r>
      <w:r w:rsidR="00931121">
        <w:rPr>
          <w:sz w:val="22"/>
          <w:szCs w:val="22"/>
          <w:lang w:eastAsia="zh-TW"/>
        </w:rPr>
        <w:t xml:space="preserve"> </w:t>
      </w:r>
      <w:r w:rsidR="00A22AD2">
        <w:rPr>
          <w:sz w:val="22"/>
          <w:szCs w:val="22"/>
          <w:lang w:eastAsia="zh-TW"/>
        </w:rPr>
        <w:t>was</w:t>
      </w:r>
      <w:r w:rsidR="00931121">
        <w:rPr>
          <w:sz w:val="22"/>
          <w:szCs w:val="22"/>
          <w:lang w:eastAsia="zh-TW"/>
        </w:rPr>
        <w:t xml:space="preserve"> </w:t>
      </w:r>
      <w:proofErr w:type="gramStart"/>
      <w:r w:rsidR="00931121">
        <w:rPr>
          <w:sz w:val="22"/>
          <w:szCs w:val="22"/>
          <w:lang w:eastAsia="zh-TW"/>
        </w:rPr>
        <w:t>discussed</w:t>
      </w:r>
      <w:proofErr w:type="gramEnd"/>
      <w:r w:rsidR="00931121">
        <w:rPr>
          <w:sz w:val="22"/>
          <w:szCs w:val="22"/>
          <w:lang w:eastAsia="zh-TW"/>
        </w:rPr>
        <w:t xml:space="preserve"> and the following agreements were made</w:t>
      </w:r>
      <w:r w:rsidRPr="00DD7316">
        <w:rPr>
          <w:rFonts w:ascii="Calibri" w:hAnsi="Calibri" w:cs="Calibri"/>
          <w:sz w:val="22"/>
          <w:szCs w:val="22"/>
          <w:lang w:eastAsia="zh-TW"/>
        </w:rPr>
        <w:t xml:space="preserve"> [1]</w:t>
      </w:r>
      <w:r w:rsidR="00931121">
        <w:rPr>
          <w:rFonts w:ascii="Calibri" w:hAnsi="Calibri" w:cs="Calibri"/>
          <w:sz w:val="22"/>
          <w:szCs w:val="22"/>
          <w:lang w:eastAsia="zh-TW"/>
        </w:rPr>
        <w:t>.</w:t>
      </w:r>
    </w:p>
    <w:p w14:paraId="248C02E2" w14:textId="77777777" w:rsidR="00A22AD2" w:rsidRPr="00A22AD2" w:rsidRDefault="00A22AD2" w:rsidP="00A22AD2">
      <w:pPr>
        <w:rPr>
          <w:rFonts w:ascii="Times New Roman" w:eastAsia="Microsoft YaHei" w:hAnsi="Times New Roman" w:cs="Times New Roman"/>
          <w:color w:val="000000"/>
          <w:highlight w:val="green"/>
        </w:rPr>
      </w:pPr>
      <w:r w:rsidRPr="00A22AD2">
        <w:rPr>
          <w:rFonts w:ascii="Times New Roman" w:eastAsia="SimSun" w:hAnsi="Times New Roman" w:cs="Times New Roman"/>
          <w:color w:val="000000"/>
          <w:highlight w:val="green"/>
        </w:rPr>
        <w:t>Agreements:</w:t>
      </w:r>
    </w:p>
    <w:p w14:paraId="2A576E24" w14:textId="77777777" w:rsidR="00A22AD2" w:rsidRPr="00A22AD2" w:rsidRDefault="00A22AD2" w:rsidP="00A22AD2">
      <w:pPr>
        <w:rPr>
          <w:rFonts w:ascii="Times New Roman" w:eastAsia="Microsoft YaHei" w:hAnsi="Times New Roman" w:cs="Times New Roman"/>
          <w:color w:val="000000"/>
        </w:rPr>
      </w:pPr>
      <w:r w:rsidRPr="00A22AD2">
        <w:rPr>
          <w:rFonts w:ascii="Times New Roman" w:eastAsia="Microsoft YaHei" w:hAnsi="Times New Roman" w:cs="Times New Roman"/>
          <w:color w:val="000000"/>
        </w:rPr>
        <w:t xml:space="preserve">For multiplexing UCIs of different priorities in a PUCCH in R17, </w:t>
      </w:r>
    </w:p>
    <w:p w14:paraId="77291AC4" w14:textId="77777777" w:rsidR="00A22AD2" w:rsidRPr="00A22AD2" w:rsidRDefault="00A22AD2" w:rsidP="00A22AD2">
      <w:pPr>
        <w:numPr>
          <w:ilvl w:val="0"/>
          <w:numId w:val="15"/>
        </w:numPr>
        <w:overflowPunct/>
        <w:autoSpaceDE/>
        <w:autoSpaceDN/>
        <w:adjustRightInd/>
        <w:spacing w:after="0"/>
        <w:jc w:val="left"/>
        <w:textAlignment w:val="auto"/>
        <w:rPr>
          <w:rFonts w:ascii="Times New Roman" w:hAnsi="Times New Roman" w:cs="Times New Roman"/>
        </w:rPr>
      </w:pPr>
      <w:r w:rsidRPr="00A22AD2">
        <w:rPr>
          <w:rFonts w:ascii="Times New Roman" w:hAnsi="Times New Roman" w:cs="Times New Roman"/>
        </w:rPr>
        <w:t>Support of multiplexing between different resources not confined within a sub-slot if conditions are met</w:t>
      </w:r>
    </w:p>
    <w:p w14:paraId="7EF4BA2D" w14:textId="77777777" w:rsidR="00A22AD2" w:rsidRPr="00A22AD2" w:rsidRDefault="00A22AD2" w:rsidP="00A22AD2">
      <w:pPr>
        <w:numPr>
          <w:ilvl w:val="1"/>
          <w:numId w:val="15"/>
        </w:numPr>
        <w:overflowPunct/>
        <w:autoSpaceDE/>
        <w:autoSpaceDN/>
        <w:adjustRightInd/>
        <w:spacing w:after="0"/>
        <w:jc w:val="left"/>
        <w:textAlignment w:val="auto"/>
        <w:rPr>
          <w:rFonts w:ascii="Times New Roman" w:hAnsi="Times New Roman" w:cs="Times New Roman"/>
        </w:rPr>
      </w:pPr>
      <w:r w:rsidRPr="00A22AD2">
        <w:rPr>
          <w:rFonts w:ascii="Times New Roman" w:hAnsi="Times New Roman" w:cs="Times New Roman"/>
        </w:rPr>
        <w:t xml:space="preserve">FFS: Details </w:t>
      </w:r>
    </w:p>
    <w:p w14:paraId="0D973C9F" w14:textId="77777777" w:rsidR="00A22AD2" w:rsidRPr="00A22AD2" w:rsidRDefault="00A22AD2" w:rsidP="00A22AD2">
      <w:pPr>
        <w:numPr>
          <w:ilvl w:val="0"/>
          <w:numId w:val="15"/>
        </w:numPr>
        <w:overflowPunct/>
        <w:autoSpaceDE/>
        <w:autoSpaceDN/>
        <w:adjustRightInd/>
        <w:spacing w:after="0"/>
        <w:jc w:val="left"/>
        <w:textAlignment w:val="auto"/>
        <w:rPr>
          <w:rFonts w:ascii="Times New Roman" w:hAnsi="Times New Roman" w:cs="Times New Roman"/>
        </w:rPr>
      </w:pPr>
      <w:r w:rsidRPr="00A22AD2">
        <w:rPr>
          <w:rFonts w:ascii="Times New Roman" w:eastAsia="Microsoft YaHei" w:hAnsi="Times New Roman" w:cs="Times New Roman"/>
          <w:color w:val="000000"/>
        </w:rPr>
        <w:t>Support multiplexing in case a PUCCH overlaps with more than one PUCCH if conditions are met</w:t>
      </w:r>
    </w:p>
    <w:p w14:paraId="7D26BD88" w14:textId="72DDE6CB" w:rsidR="00A22AD2" w:rsidRPr="00A22AD2" w:rsidRDefault="00A22AD2" w:rsidP="00A22AD2">
      <w:pPr>
        <w:numPr>
          <w:ilvl w:val="1"/>
          <w:numId w:val="15"/>
        </w:numPr>
        <w:overflowPunct/>
        <w:autoSpaceDE/>
        <w:autoSpaceDN/>
        <w:adjustRightInd/>
        <w:spacing w:after="0"/>
        <w:jc w:val="left"/>
        <w:textAlignment w:val="auto"/>
        <w:rPr>
          <w:rFonts w:ascii="Times New Roman" w:eastAsia="Microsoft YaHei" w:hAnsi="Times New Roman" w:cs="Times New Roman"/>
          <w:color w:val="000000"/>
        </w:rPr>
      </w:pPr>
      <w:r w:rsidRPr="00A22AD2">
        <w:rPr>
          <w:rFonts w:ascii="Times New Roman" w:eastAsia="Microsoft YaHei" w:hAnsi="Times New Roman" w:cs="Times New Roman"/>
          <w:color w:val="000000"/>
        </w:rPr>
        <w:t>FFS details</w:t>
      </w:r>
    </w:p>
    <w:p w14:paraId="52420A4F" w14:textId="77777777" w:rsidR="00A22AD2" w:rsidRPr="00A22AD2" w:rsidRDefault="00A22AD2" w:rsidP="00A22AD2">
      <w:pPr>
        <w:rPr>
          <w:rFonts w:ascii="Times New Roman" w:eastAsia="Microsoft YaHei" w:hAnsi="Times New Roman" w:cs="Times New Roman"/>
          <w:color w:val="000000"/>
          <w:highlight w:val="green"/>
        </w:rPr>
      </w:pPr>
      <w:r w:rsidRPr="00A22AD2">
        <w:rPr>
          <w:rFonts w:ascii="Times New Roman" w:eastAsia="SimSun" w:hAnsi="Times New Roman" w:cs="Times New Roman"/>
          <w:color w:val="000000"/>
          <w:highlight w:val="green"/>
        </w:rPr>
        <w:t>Agreements:</w:t>
      </w:r>
    </w:p>
    <w:p w14:paraId="4A9254F0" w14:textId="77777777" w:rsidR="00A22AD2" w:rsidRPr="00A22AD2" w:rsidRDefault="00A22AD2" w:rsidP="00A22AD2">
      <w:pPr>
        <w:pStyle w:val="xxmsonormal"/>
        <w:textAlignment w:val="baseline"/>
        <w:rPr>
          <w:rFonts w:ascii="Times New Roman" w:eastAsia="Microsoft YaHei" w:hAnsi="Times New Roman" w:cs="Times New Roman"/>
          <w:color w:val="000000"/>
          <w:sz w:val="21"/>
          <w:szCs w:val="21"/>
        </w:rPr>
      </w:pPr>
      <w:r w:rsidRPr="00A22AD2">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AD145AA" w14:textId="77777777" w:rsidR="00A22AD2" w:rsidRPr="00A22AD2" w:rsidRDefault="00A22AD2" w:rsidP="00A22AD2">
      <w:pPr>
        <w:pStyle w:val="a6"/>
        <w:numPr>
          <w:ilvl w:val="0"/>
          <w:numId w:val="16"/>
        </w:numPr>
        <w:overflowPunct w:val="0"/>
        <w:autoSpaceDE w:val="0"/>
        <w:autoSpaceDN w:val="0"/>
        <w:adjustRightInd w:val="0"/>
        <w:spacing w:after="0"/>
        <w:textAlignment w:val="baseline"/>
        <w:rPr>
          <w:rFonts w:ascii="Times New Roman" w:hAnsi="Times New Roman"/>
          <w:sz w:val="21"/>
          <w:szCs w:val="21"/>
        </w:rPr>
      </w:pPr>
      <w:r w:rsidRPr="00A22AD2">
        <w:rPr>
          <w:rFonts w:ascii="Times New Roman" w:hAnsi="Times New Roman"/>
        </w:rPr>
        <w:t>Option 1: Support joint coding.</w:t>
      </w:r>
    </w:p>
    <w:p w14:paraId="796A79B9" w14:textId="77777777" w:rsidR="00A22AD2" w:rsidRPr="00A22AD2" w:rsidRDefault="00A22AD2" w:rsidP="00A22AD2">
      <w:pPr>
        <w:pStyle w:val="a6"/>
        <w:numPr>
          <w:ilvl w:val="0"/>
          <w:numId w:val="16"/>
        </w:numPr>
        <w:overflowPunct w:val="0"/>
        <w:autoSpaceDE w:val="0"/>
        <w:autoSpaceDN w:val="0"/>
        <w:adjustRightInd w:val="0"/>
        <w:spacing w:after="0"/>
        <w:textAlignment w:val="baseline"/>
        <w:rPr>
          <w:rFonts w:ascii="Times New Roman" w:hAnsi="Times New Roman"/>
          <w:sz w:val="21"/>
          <w:szCs w:val="21"/>
        </w:rPr>
      </w:pPr>
      <w:r w:rsidRPr="00A22AD2">
        <w:rPr>
          <w:rFonts w:ascii="Times New Roman" w:hAnsi="Times New Roman"/>
        </w:rPr>
        <w:t>Option 2: Support separate coding.</w:t>
      </w:r>
    </w:p>
    <w:p w14:paraId="04CCAEDD" w14:textId="77777777" w:rsidR="00A22AD2" w:rsidRPr="00A22AD2" w:rsidRDefault="00A22AD2" w:rsidP="00A22AD2">
      <w:pPr>
        <w:pStyle w:val="a6"/>
        <w:numPr>
          <w:ilvl w:val="0"/>
          <w:numId w:val="16"/>
        </w:numPr>
        <w:overflowPunct w:val="0"/>
        <w:autoSpaceDE w:val="0"/>
        <w:autoSpaceDN w:val="0"/>
        <w:adjustRightInd w:val="0"/>
        <w:spacing w:after="0"/>
        <w:textAlignment w:val="baseline"/>
        <w:rPr>
          <w:rFonts w:ascii="Times New Roman" w:hAnsi="Times New Roman"/>
          <w:sz w:val="21"/>
          <w:szCs w:val="21"/>
        </w:rPr>
      </w:pPr>
      <w:r w:rsidRPr="00A22AD2">
        <w:rPr>
          <w:rFonts w:ascii="Times New Roman" w:hAnsi="Times New Roman"/>
        </w:rPr>
        <w:t>Option 3: Combination of Option1 and 2.</w:t>
      </w:r>
    </w:p>
    <w:p w14:paraId="3B5D031E" w14:textId="77777777" w:rsidR="00A22AD2" w:rsidRPr="00A22AD2" w:rsidRDefault="00A22AD2" w:rsidP="00A22AD2">
      <w:pPr>
        <w:pStyle w:val="a6"/>
        <w:numPr>
          <w:ilvl w:val="0"/>
          <w:numId w:val="16"/>
        </w:numPr>
        <w:overflowPunct w:val="0"/>
        <w:autoSpaceDE w:val="0"/>
        <w:autoSpaceDN w:val="0"/>
        <w:adjustRightInd w:val="0"/>
        <w:spacing w:after="0"/>
        <w:textAlignment w:val="baseline"/>
        <w:rPr>
          <w:rFonts w:ascii="Times New Roman" w:hAnsi="Times New Roman"/>
          <w:sz w:val="21"/>
          <w:szCs w:val="21"/>
        </w:rPr>
      </w:pPr>
      <w:r w:rsidRPr="00A22AD2">
        <w:rPr>
          <w:rFonts w:ascii="Times New Roman" w:hAnsi="Times New Roman"/>
        </w:rPr>
        <w:t>FFS the details</w:t>
      </w:r>
    </w:p>
    <w:p w14:paraId="7A4D5D87" w14:textId="77777777" w:rsidR="00A22AD2" w:rsidRPr="00A22AD2" w:rsidRDefault="00A22AD2" w:rsidP="00A22AD2">
      <w:pPr>
        <w:pStyle w:val="xxmsonormal"/>
        <w:textAlignment w:val="baseline"/>
        <w:rPr>
          <w:rFonts w:ascii="Times New Roman" w:eastAsia="Microsoft YaHei" w:hAnsi="Times New Roman" w:cs="Times New Roman"/>
          <w:color w:val="000000"/>
          <w:sz w:val="21"/>
          <w:szCs w:val="21"/>
        </w:rPr>
      </w:pPr>
      <w:r w:rsidRPr="00A22AD2">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A22AD2">
        <w:rPr>
          <w:rFonts w:ascii="Times New Roman" w:eastAsia="Microsoft YaHei" w:hAnsi="Times New Roman" w:cs="Times New Roman"/>
          <w:color w:val="FF0000"/>
          <w:sz w:val="20"/>
          <w:szCs w:val="20"/>
        </w:rPr>
        <w:t>:</w:t>
      </w:r>
    </w:p>
    <w:p w14:paraId="0509F6C3" w14:textId="77777777" w:rsidR="00A22AD2" w:rsidRPr="00A22AD2" w:rsidRDefault="00A22AD2" w:rsidP="00A22AD2">
      <w:pPr>
        <w:pStyle w:val="a6"/>
        <w:numPr>
          <w:ilvl w:val="0"/>
          <w:numId w:val="18"/>
        </w:numPr>
        <w:overflowPunct w:val="0"/>
        <w:autoSpaceDE w:val="0"/>
        <w:autoSpaceDN w:val="0"/>
        <w:adjustRightInd w:val="0"/>
        <w:textAlignment w:val="baseline"/>
        <w:rPr>
          <w:rFonts w:ascii="Times New Roman" w:hAnsi="Times New Roman"/>
          <w:sz w:val="21"/>
          <w:szCs w:val="21"/>
        </w:rPr>
      </w:pPr>
      <w:r w:rsidRPr="00A22AD2">
        <w:rPr>
          <w:rFonts w:ascii="Times New Roman" w:hAnsi="Times New Roman"/>
        </w:rPr>
        <w:t>Multiplexing on a PUCCH format 0</w:t>
      </w:r>
    </w:p>
    <w:p w14:paraId="6A4C4DE9" w14:textId="77777777" w:rsidR="00A22AD2" w:rsidRPr="00A22AD2" w:rsidRDefault="00A22AD2" w:rsidP="00A22AD2">
      <w:pPr>
        <w:pStyle w:val="a6"/>
        <w:numPr>
          <w:ilvl w:val="0"/>
          <w:numId w:val="18"/>
        </w:numPr>
        <w:overflowPunct w:val="0"/>
        <w:autoSpaceDE w:val="0"/>
        <w:autoSpaceDN w:val="0"/>
        <w:adjustRightInd w:val="0"/>
        <w:textAlignment w:val="baseline"/>
        <w:rPr>
          <w:rFonts w:ascii="Times New Roman" w:hAnsi="Times New Roman"/>
          <w:sz w:val="21"/>
          <w:szCs w:val="21"/>
        </w:rPr>
      </w:pPr>
      <w:r w:rsidRPr="00A22AD2">
        <w:rPr>
          <w:rFonts w:ascii="Times New Roman" w:hAnsi="Times New Roman"/>
        </w:rPr>
        <w:t>Multiplexing on a PUCCH format 1</w:t>
      </w:r>
    </w:p>
    <w:p w14:paraId="0C55D0E5" w14:textId="77777777" w:rsidR="00A22AD2" w:rsidRPr="00A22AD2" w:rsidRDefault="00A22AD2" w:rsidP="00A22AD2">
      <w:pPr>
        <w:rPr>
          <w:rFonts w:ascii="Times New Roman" w:eastAsia="Microsoft YaHei" w:hAnsi="Times New Roman" w:cs="Times New Roman"/>
          <w:highlight w:val="green"/>
        </w:rPr>
      </w:pPr>
      <w:r w:rsidRPr="00A22AD2">
        <w:rPr>
          <w:rFonts w:ascii="Times New Roman" w:hAnsi="Times New Roman" w:cs="Times New Roman"/>
          <w:highlight w:val="green"/>
        </w:rPr>
        <w:t>Agreements:</w:t>
      </w:r>
    </w:p>
    <w:p w14:paraId="533B8E39" w14:textId="77777777" w:rsidR="00A22AD2" w:rsidRPr="00A22AD2" w:rsidRDefault="00A22AD2" w:rsidP="00A22AD2">
      <w:pPr>
        <w:rPr>
          <w:rFonts w:ascii="Times New Roman" w:eastAsia="Microsoft YaHei" w:hAnsi="Times New Roman" w:cs="Times New Roman"/>
          <w:sz w:val="21"/>
          <w:szCs w:val="21"/>
        </w:rPr>
      </w:pPr>
      <w:r w:rsidRPr="00A22AD2">
        <w:rPr>
          <w:rFonts w:ascii="Times New Roman" w:eastAsia="Microsoft YaHei" w:hAnsi="Times New Roman" w:cs="Times New Roman"/>
        </w:rPr>
        <w:t xml:space="preserve">For multiplexing a high-priority (HP) HARQ-ACK and a low-priority (LP) HARQ-ACK into a PUCCH in R17, support a mechanism for </w:t>
      </w:r>
      <w:proofErr w:type="spellStart"/>
      <w:r w:rsidRPr="00A22AD2">
        <w:rPr>
          <w:rFonts w:ascii="Times New Roman" w:eastAsia="Microsoft YaHei" w:hAnsi="Times New Roman" w:cs="Times New Roman"/>
        </w:rPr>
        <w:t>gNB</w:t>
      </w:r>
      <w:proofErr w:type="spellEnd"/>
      <w:r w:rsidRPr="00A22AD2">
        <w:rPr>
          <w:rFonts w:ascii="Times New Roman" w:eastAsia="Microsoft YaHei" w:hAnsi="Times New Roman" w:cs="Times New Roman"/>
        </w:rPr>
        <w:t xml:space="preserve"> to enable/disable the multiplexing.</w:t>
      </w:r>
    </w:p>
    <w:p w14:paraId="2ECC00EB" w14:textId="77777777" w:rsidR="00A22AD2" w:rsidRPr="00A22AD2" w:rsidRDefault="00A22AD2" w:rsidP="00A22AD2">
      <w:pPr>
        <w:pStyle w:val="a6"/>
        <w:numPr>
          <w:ilvl w:val="0"/>
          <w:numId w:val="19"/>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FFS the type of the mechanism, e.g. DCI indication and/or RRC configuration</w:t>
      </w:r>
    </w:p>
    <w:p w14:paraId="634BF389" w14:textId="77777777" w:rsidR="00A22AD2" w:rsidRPr="00A22AD2" w:rsidRDefault="00A22AD2" w:rsidP="00A22AD2">
      <w:pPr>
        <w:pStyle w:val="a6"/>
        <w:numPr>
          <w:ilvl w:val="0"/>
          <w:numId w:val="19"/>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FFS: Interaction between the enable/disable mechanism and other multiplexing conditions</w:t>
      </w:r>
    </w:p>
    <w:p w14:paraId="73CAC980" w14:textId="77777777" w:rsidR="00A22AD2" w:rsidRPr="00A22AD2" w:rsidRDefault="00A22AD2" w:rsidP="00A22AD2">
      <w:pPr>
        <w:pStyle w:val="a6"/>
        <w:numPr>
          <w:ilvl w:val="0"/>
          <w:numId w:val="19"/>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shd w:val="clear" w:color="auto" w:fill="FFFFFF"/>
        </w:rPr>
        <w:t>FFS for other types of UCI.</w:t>
      </w:r>
    </w:p>
    <w:p w14:paraId="45A12192" w14:textId="77777777" w:rsidR="00A22AD2" w:rsidRPr="00A22AD2" w:rsidRDefault="00A22AD2" w:rsidP="00A22AD2">
      <w:pPr>
        <w:rPr>
          <w:rFonts w:ascii="Times New Roman" w:eastAsia="Microsoft YaHei" w:hAnsi="Times New Roman" w:cs="Times New Roman"/>
          <w:highlight w:val="green"/>
        </w:rPr>
      </w:pPr>
      <w:r w:rsidRPr="00A22AD2">
        <w:rPr>
          <w:rFonts w:ascii="Times New Roman" w:hAnsi="Times New Roman" w:cs="Times New Roman"/>
          <w:highlight w:val="green"/>
        </w:rPr>
        <w:t>Agreements:</w:t>
      </w:r>
    </w:p>
    <w:p w14:paraId="5191B16F" w14:textId="77777777" w:rsidR="00A22AD2" w:rsidRPr="00A22AD2" w:rsidRDefault="00A22AD2" w:rsidP="00A22AD2">
      <w:pPr>
        <w:rPr>
          <w:rFonts w:ascii="Times New Roman" w:eastAsia="Microsoft YaHei" w:hAnsi="Times New Roman" w:cs="Times New Roman"/>
          <w:sz w:val="21"/>
          <w:szCs w:val="21"/>
        </w:rPr>
      </w:pPr>
      <w:r w:rsidRPr="00A22AD2">
        <w:rPr>
          <w:rFonts w:ascii="Times New Roman" w:eastAsia="Microsoft YaHei" w:hAnsi="Times New Roman" w:cs="Times New Roman"/>
        </w:rPr>
        <w:t xml:space="preserve">For HARQ-ACK multiplexing on PUSCH of different priority in R17, support a mechanism for </w:t>
      </w:r>
      <w:proofErr w:type="spellStart"/>
      <w:r w:rsidRPr="00A22AD2">
        <w:rPr>
          <w:rFonts w:ascii="Times New Roman" w:eastAsia="Microsoft YaHei" w:hAnsi="Times New Roman" w:cs="Times New Roman"/>
        </w:rPr>
        <w:t>gNB</w:t>
      </w:r>
      <w:proofErr w:type="spellEnd"/>
      <w:r w:rsidRPr="00A22AD2">
        <w:rPr>
          <w:rFonts w:ascii="Times New Roman" w:eastAsia="Microsoft YaHei" w:hAnsi="Times New Roman" w:cs="Times New Roman"/>
        </w:rPr>
        <w:t xml:space="preserve"> to enable/disable the multiplexing.</w:t>
      </w:r>
    </w:p>
    <w:p w14:paraId="5D50CF88" w14:textId="77777777" w:rsidR="00A22AD2" w:rsidRPr="00A22AD2" w:rsidRDefault="00A22AD2" w:rsidP="00A22AD2">
      <w:pPr>
        <w:pStyle w:val="a6"/>
        <w:numPr>
          <w:ilvl w:val="0"/>
          <w:numId w:val="20"/>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 xml:space="preserve">FFS the type of the mechanism, e.g. DCI indication and/or RRC configuration, </w:t>
      </w:r>
      <w:proofErr w:type="spellStart"/>
      <w:r w:rsidRPr="00A22AD2">
        <w:rPr>
          <w:rFonts w:ascii="Times New Roman" w:eastAsia="Microsoft YaHei" w:hAnsi="Times New Roman"/>
        </w:rPr>
        <w:t>beta_offset</w:t>
      </w:r>
      <w:proofErr w:type="spellEnd"/>
      <w:r w:rsidRPr="00A22AD2">
        <w:rPr>
          <w:rFonts w:ascii="Times New Roman" w:eastAsia="Microsoft YaHei" w:hAnsi="Times New Roman"/>
        </w:rPr>
        <w:t>=0</w:t>
      </w:r>
    </w:p>
    <w:p w14:paraId="003676F1" w14:textId="77777777" w:rsidR="00A22AD2" w:rsidRPr="00A22AD2" w:rsidRDefault="00A22AD2" w:rsidP="00A22AD2">
      <w:pPr>
        <w:pStyle w:val="a6"/>
        <w:numPr>
          <w:ilvl w:val="0"/>
          <w:numId w:val="20"/>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FFS: Interaction between the enable/disable mechanism and other multiplexing conditions</w:t>
      </w:r>
    </w:p>
    <w:p w14:paraId="447DA98F" w14:textId="77777777" w:rsidR="00A22AD2" w:rsidRPr="00A22AD2" w:rsidRDefault="00A22AD2" w:rsidP="00A22AD2">
      <w:pPr>
        <w:pStyle w:val="a6"/>
        <w:numPr>
          <w:ilvl w:val="0"/>
          <w:numId w:val="20"/>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shd w:val="clear" w:color="auto" w:fill="FFFFFF"/>
        </w:rPr>
        <w:t>FFS for other types of UCI.</w:t>
      </w:r>
    </w:p>
    <w:p w14:paraId="23DE9AA9" w14:textId="77777777" w:rsidR="00A22AD2" w:rsidRPr="00A22AD2" w:rsidRDefault="00A22AD2" w:rsidP="00A22AD2">
      <w:pPr>
        <w:rPr>
          <w:rFonts w:ascii="Times New Roman" w:eastAsia="Microsoft YaHei" w:hAnsi="Times New Roman" w:cs="Times New Roman"/>
          <w:highlight w:val="green"/>
        </w:rPr>
      </w:pPr>
      <w:r w:rsidRPr="00A22AD2">
        <w:rPr>
          <w:rFonts w:ascii="Times New Roman" w:hAnsi="Times New Roman" w:cs="Times New Roman"/>
          <w:highlight w:val="green"/>
        </w:rPr>
        <w:t>Agreements:</w:t>
      </w:r>
    </w:p>
    <w:p w14:paraId="2DE000BD" w14:textId="77777777" w:rsidR="00A22AD2" w:rsidRPr="00A22AD2" w:rsidRDefault="00A22AD2" w:rsidP="00A22AD2">
      <w:pPr>
        <w:rPr>
          <w:rFonts w:ascii="Times New Roman" w:eastAsia="Microsoft YaHei" w:hAnsi="Times New Roman" w:cs="Times New Roman"/>
          <w:sz w:val="21"/>
          <w:szCs w:val="21"/>
        </w:rPr>
      </w:pPr>
      <w:r w:rsidRPr="00A22AD2">
        <w:rPr>
          <w:rFonts w:ascii="Times New Roman" w:eastAsia="Microsoft YaHei" w:hAnsi="Times New Roman" w:cs="Times New Roman"/>
        </w:rPr>
        <w:lastRenderedPageBreak/>
        <w:t>Support PHY prioritization of overlapping high-priority dynamic grant PUSCH and low-priority configured grant PUSCH on a BWP of a serving cell in R17.</w:t>
      </w:r>
    </w:p>
    <w:p w14:paraId="0589271C" w14:textId="77777777" w:rsidR="00A22AD2" w:rsidRPr="00A22AD2" w:rsidRDefault="00A22AD2" w:rsidP="00A22AD2">
      <w:pPr>
        <w:pStyle w:val="a6"/>
        <w:numPr>
          <w:ilvl w:val="0"/>
          <w:numId w:val="17"/>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 xml:space="preserve">FFS the related cancelation </w:t>
      </w:r>
      <w:proofErr w:type="spellStart"/>
      <w:r w:rsidRPr="00A22AD2">
        <w:rPr>
          <w:rFonts w:ascii="Times New Roman" w:eastAsia="Microsoft YaHei" w:hAnsi="Times New Roman"/>
        </w:rPr>
        <w:t>behavior</w:t>
      </w:r>
      <w:proofErr w:type="spellEnd"/>
      <w:r w:rsidRPr="00A22AD2">
        <w:rPr>
          <w:rFonts w:ascii="Times New Roman" w:eastAsia="Microsoft YaHei" w:hAnsi="Times New Roman"/>
        </w:rPr>
        <w:t xml:space="preserve"> for the PUSCH of lower PHY priority and other details.</w:t>
      </w:r>
    </w:p>
    <w:p w14:paraId="79AE057B" w14:textId="77777777" w:rsidR="00A22AD2" w:rsidRPr="00A22AD2" w:rsidRDefault="00A22AD2" w:rsidP="00A22AD2">
      <w:pPr>
        <w:pStyle w:val="a6"/>
        <w:numPr>
          <w:ilvl w:val="1"/>
          <w:numId w:val="17"/>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First clarify what is the scope of this feature, e.g. if overlapping between more than 2 channels is considered.</w:t>
      </w:r>
    </w:p>
    <w:p w14:paraId="24153540" w14:textId="77777777" w:rsidR="00A22AD2" w:rsidRPr="00A22AD2" w:rsidRDefault="00A22AD2" w:rsidP="00A22AD2">
      <w:pPr>
        <w:pStyle w:val="a6"/>
        <w:numPr>
          <w:ilvl w:val="0"/>
          <w:numId w:val="17"/>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FFS the timeline requirements.</w:t>
      </w:r>
    </w:p>
    <w:p w14:paraId="5CA88B93" w14:textId="77777777" w:rsidR="00A22AD2" w:rsidRPr="00A22AD2" w:rsidRDefault="00A22AD2" w:rsidP="00A22AD2">
      <w:pPr>
        <w:pStyle w:val="a6"/>
        <w:numPr>
          <w:ilvl w:val="1"/>
          <w:numId w:val="17"/>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 xml:space="preserve">First clarify what is the </w:t>
      </w:r>
      <w:proofErr w:type="spellStart"/>
      <w:r w:rsidRPr="00A22AD2">
        <w:rPr>
          <w:rFonts w:ascii="Times New Roman" w:eastAsia="Microsoft YaHei" w:hAnsi="Times New Roman"/>
        </w:rPr>
        <w:t>behavior</w:t>
      </w:r>
      <w:proofErr w:type="spellEnd"/>
      <w:r w:rsidRPr="00A22AD2">
        <w:rPr>
          <w:rFonts w:ascii="Times New Roman" w:eastAsia="Microsoft YaHei" w:hAnsi="Times New Roman"/>
        </w:rPr>
        <w:t xml:space="preserve"> of Rel-16 UE in case of DG/CG/UCI overlapping, with and without uplink skipping enabled.</w:t>
      </w:r>
    </w:p>
    <w:p w14:paraId="48FF7080" w14:textId="77777777" w:rsidR="00A22AD2" w:rsidRPr="00A22AD2" w:rsidRDefault="00A22AD2" w:rsidP="00A22AD2">
      <w:pPr>
        <w:pStyle w:val="a6"/>
        <w:numPr>
          <w:ilvl w:val="0"/>
          <w:numId w:val="17"/>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 xml:space="preserve">FFS </w:t>
      </w:r>
      <w:r w:rsidRPr="00A22AD2">
        <w:rPr>
          <w:rFonts w:ascii="Times New Roman" w:eastAsia="Microsoft YaHei" w:hAnsi="Times New Roman"/>
          <w:shd w:val="clear" w:color="auto" w:fill="FFFFFF"/>
        </w:rPr>
        <w:t>UE capability for this feature.</w:t>
      </w:r>
    </w:p>
    <w:p w14:paraId="0A8BC023" w14:textId="77777777" w:rsidR="00A22AD2" w:rsidRPr="00A22AD2" w:rsidRDefault="00A22AD2" w:rsidP="00A22AD2">
      <w:pPr>
        <w:pStyle w:val="a6"/>
        <w:numPr>
          <w:ilvl w:val="0"/>
          <w:numId w:val="17"/>
        </w:numPr>
        <w:overflowPunct w:val="0"/>
        <w:autoSpaceDE w:val="0"/>
        <w:autoSpaceDN w:val="0"/>
        <w:adjustRightInd w:val="0"/>
        <w:textAlignment w:val="baseline"/>
        <w:rPr>
          <w:rFonts w:ascii="Times New Roman" w:eastAsia="Microsoft YaHei" w:hAnsi="Times New Roman"/>
          <w:sz w:val="21"/>
          <w:szCs w:val="21"/>
        </w:rPr>
      </w:pPr>
      <w:r w:rsidRPr="00A22AD2">
        <w:rPr>
          <w:rFonts w:ascii="Times New Roman" w:eastAsia="Microsoft YaHei" w:hAnsi="Times New Roman"/>
        </w:rPr>
        <w:t>Note: The main bullet has been agreed in the WID by RAN Plenary.</w:t>
      </w:r>
    </w:p>
    <w:p w14:paraId="7E17AF54" w14:textId="4606F3CE" w:rsidR="00DD7316" w:rsidRPr="00FC3637" w:rsidRDefault="00A53B3A" w:rsidP="00931121">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Pr>
          <w:rFonts w:ascii="Calibri" w:hAnsi="Calibri" w:cs="Calibri" w:hint="eastAsia"/>
          <w:sz w:val="22"/>
          <w:szCs w:val="22"/>
          <w:lang w:val="en-US" w:eastAsia="zh-TW"/>
        </w:rPr>
        <w:t>I</w:t>
      </w:r>
      <w:r>
        <w:rPr>
          <w:rFonts w:ascii="Calibri" w:hAnsi="Calibri" w:cs="Calibri"/>
          <w:sz w:val="22"/>
          <w:szCs w:val="22"/>
          <w:lang w:val="en-US" w:eastAsia="zh-TW"/>
        </w:rPr>
        <w:t xml:space="preserve">n this contribution, we provide our views on </w:t>
      </w:r>
      <w:r w:rsidR="00E43FF8">
        <w:rPr>
          <w:sz w:val="22"/>
          <w:szCs w:val="22"/>
          <w:lang w:eastAsia="zh-TW"/>
        </w:rPr>
        <w:t>i</w:t>
      </w:r>
      <w:r w:rsidR="00E43FF8" w:rsidRPr="00A22AD2">
        <w:rPr>
          <w:sz w:val="22"/>
          <w:szCs w:val="22"/>
          <w:lang w:eastAsia="zh-TW"/>
        </w:rPr>
        <w:t>ntra-UE multiplexing/prioritization</w:t>
      </w:r>
      <w:r>
        <w:rPr>
          <w:rFonts w:cstheme="minorHAnsi"/>
          <w:sz w:val="22"/>
          <w:szCs w:val="22"/>
          <w:lang w:val="en-US"/>
        </w:rPr>
        <w:t>.</w:t>
      </w:r>
    </w:p>
    <w:p w14:paraId="62CBC1AF" w14:textId="59BB68FB" w:rsidR="00BD476B" w:rsidRPr="00A53B3A" w:rsidRDefault="001E10F3" w:rsidP="00A53B3A">
      <w:pPr>
        <w:pStyle w:val="1"/>
        <w:numPr>
          <w:ilvl w:val="0"/>
          <w:numId w:val="2"/>
        </w:numPr>
        <w:rPr>
          <w:lang w:eastAsia="zh-TW"/>
        </w:rPr>
      </w:pPr>
      <w:r>
        <w:rPr>
          <w:lang w:eastAsia="zh-TW"/>
        </w:rPr>
        <w:t>Discussion</w:t>
      </w:r>
    </w:p>
    <w:p w14:paraId="5B10C4AC" w14:textId="08207EA1" w:rsidR="005B54E4" w:rsidRPr="005B54E4" w:rsidRDefault="00956C02" w:rsidP="000E77E7">
      <w:pPr>
        <w:pStyle w:val="2"/>
        <w:rPr>
          <w:rFonts w:eastAsiaTheme="minorEastAsia"/>
          <w:lang w:eastAsia="zh-TW"/>
        </w:rPr>
      </w:pPr>
      <w:bookmarkStart w:id="0" w:name="_Hlk861261"/>
      <w:r>
        <w:rPr>
          <w:rFonts w:eastAsiaTheme="minorEastAsia"/>
          <w:lang w:eastAsia="zh-TW"/>
        </w:rPr>
        <w:t>Reliability of high priority UCI when multiplexing high priority PUCCH and low priority PUCCH</w:t>
      </w:r>
    </w:p>
    <w:p w14:paraId="5C65EA88" w14:textId="4DA63F40" w:rsidR="005B54E4" w:rsidRPr="00956C02" w:rsidRDefault="00956C02" w:rsidP="000E77E7">
      <w:pPr>
        <w:rPr>
          <w:rFonts w:ascii="Calibri" w:hAnsi="Calibri" w:cs="Times New Roman" w:hint="eastAsia"/>
          <w:sz w:val="22"/>
          <w:szCs w:val="28"/>
          <w:u w:val="single"/>
          <w:lang w:eastAsia="zh-TW"/>
        </w:rPr>
      </w:pPr>
      <w:r w:rsidRPr="00956C02">
        <w:rPr>
          <w:rFonts w:ascii="Calibri" w:hAnsi="Calibri" w:cs="Times New Roman" w:hint="eastAsia"/>
          <w:sz w:val="22"/>
          <w:szCs w:val="28"/>
          <w:u w:val="single"/>
          <w:lang w:eastAsia="zh-TW"/>
        </w:rPr>
        <w:t>J</w:t>
      </w:r>
      <w:r w:rsidRPr="00956C02">
        <w:rPr>
          <w:rFonts w:ascii="Calibri" w:hAnsi="Calibri" w:cs="Times New Roman"/>
          <w:sz w:val="22"/>
          <w:szCs w:val="28"/>
          <w:u w:val="single"/>
          <w:lang w:eastAsia="zh-TW"/>
        </w:rPr>
        <w:t>oint coding vs separate coding</w:t>
      </w:r>
    </w:p>
    <w:p w14:paraId="419CF963" w14:textId="31C9F1BA" w:rsidR="00956C02" w:rsidRDefault="00D12FBD" w:rsidP="000E77E7">
      <w:pPr>
        <w:rPr>
          <w:rFonts w:ascii="Calibri" w:hAnsi="Calibri" w:cs="Times New Roman"/>
          <w:sz w:val="22"/>
          <w:szCs w:val="28"/>
          <w:lang w:eastAsia="zh-TW"/>
        </w:rPr>
      </w:pPr>
      <w:r>
        <w:rPr>
          <w:rFonts w:ascii="Calibri" w:hAnsi="Calibri" w:cs="Times New Roman"/>
          <w:sz w:val="22"/>
          <w:szCs w:val="28"/>
          <w:lang w:eastAsia="zh-TW"/>
        </w:rPr>
        <w:t xml:space="preserve">Since </w:t>
      </w:r>
      <w:r w:rsidRPr="00D12FBD">
        <w:rPr>
          <w:rFonts w:ascii="Calibri" w:hAnsi="Calibri" w:cs="Times New Roman"/>
          <w:sz w:val="22"/>
          <w:szCs w:val="28"/>
          <w:lang w:eastAsia="zh-TW"/>
        </w:rPr>
        <w:t>UCI</w:t>
      </w:r>
      <w:r>
        <w:rPr>
          <w:rFonts w:ascii="Calibri" w:hAnsi="Calibri" w:cs="Times New Roman"/>
          <w:sz w:val="22"/>
          <w:szCs w:val="28"/>
          <w:lang w:eastAsia="zh-TW"/>
        </w:rPr>
        <w:t xml:space="preserve"> of</w:t>
      </w:r>
      <w:r w:rsidRPr="00D12FBD">
        <w:rPr>
          <w:rFonts w:ascii="Calibri" w:hAnsi="Calibri" w:cs="Times New Roman"/>
          <w:sz w:val="22"/>
          <w:szCs w:val="28"/>
          <w:lang w:eastAsia="zh-TW"/>
        </w:rPr>
        <w:t xml:space="preserve"> different priorities</w:t>
      </w:r>
      <w:r w:rsidRPr="00D12FBD">
        <w:rPr>
          <w:rFonts w:ascii="Calibri" w:hAnsi="Calibri" w:cs="Times New Roman"/>
          <w:sz w:val="22"/>
          <w:szCs w:val="28"/>
          <w:lang w:eastAsia="zh-TW"/>
        </w:rPr>
        <w:t xml:space="preserve"> </w:t>
      </w:r>
      <w:r>
        <w:rPr>
          <w:rFonts w:ascii="Calibri" w:hAnsi="Calibri" w:cs="Times New Roman"/>
          <w:sz w:val="22"/>
          <w:szCs w:val="28"/>
          <w:lang w:eastAsia="zh-TW"/>
        </w:rPr>
        <w:t>has</w:t>
      </w:r>
      <w:r w:rsidRPr="00D12FBD">
        <w:rPr>
          <w:rFonts w:ascii="Calibri" w:hAnsi="Calibri" w:cs="Times New Roman"/>
          <w:sz w:val="22"/>
          <w:szCs w:val="28"/>
          <w:lang w:eastAsia="zh-TW"/>
        </w:rPr>
        <w:t xml:space="preserve"> different requirements of</w:t>
      </w:r>
      <w:r>
        <w:rPr>
          <w:rFonts w:ascii="Calibri" w:hAnsi="Calibri" w:cs="Times New Roman"/>
          <w:sz w:val="22"/>
          <w:szCs w:val="28"/>
          <w:lang w:eastAsia="zh-TW"/>
        </w:rPr>
        <w:t xml:space="preserve"> reliability</w:t>
      </w:r>
      <w:r w:rsidRPr="00D12FBD">
        <w:rPr>
          <w:rFonts w:ascii="Calibri" w:hAnsi="Calibri" w:cs="Times New Roman"/>
          <w:sz w:val="22"/>
          <w:szCs w:val="28"/>
          <w:lang w:eastAsia="zh-TW"/>
        </w:rPr>
        <w:t>,</w:t>
      </w:r>
      <w:r>
        <w:rPr>
          <w:rFonts w:ascii="Calibri" w:hAnsi="Calibri" w:cs="Times New Roman"/>
          <w:sz w:val="22"/>
          <w:szCs w:val="28"/>
          <w:lang w:eastAsia="zh-TW"/>
        </w:rPr>
        <w:t xml:space="preserve"> which requires different coding rate</w:t>
      </w:r>
      <w:r w:rsidRPr="00D12FBD">
        <w:rPr>
          <w:rFonts w:ascii="Calibri" w:hAnsi="Calibri" w:cs="Times New Roman"/>
          <w:sz w:val="22"/>
          <w:szCs w:val="28"/>
          <w:lang w:eastAsia="zh-TW"/>
        </w:rPr>
        <w:t>, separate coding is</w:t>
      </w:r>
      <w:r>
        <w:rPr>
          <w:rFonts w:ascii="Calibri" w:hAnsi="Calibri" w:cs="Times New Roman"/>
          <w:sz w:val="22"/>
          <w:szCs w:val="28"/>
          <w:lang w:eastAsia="zh-TW"/>
        </w:rPr>
        <w:t xml:space="preserve"> more suitable for ensuring the reliability of high priority UCI</w:t>
      </w:r>
      <w:r w:rsidRPr="00D12FBD">
        <w:rPr>
          <w:rFonts w:ascii="Calibri" w:hAnsi="Calibri" w:cs="Times New Roman"/>
          <w:sz w:val="22"/>
          <w:szCs w:val="28"/>
          <w:lang w:eastAsia="zh-TW"/>
        </w:rPr>
        <w:t>.</w:t>
      </w:r>
      <w:r>
        <w:rPr>
          <w:rFonts w:ascii="Calibri" w:hAnsi="Calibri" w:cs="Times New Roman"/>
          <w:sz w:val="22"/>
          <w:szCs w:val="28"/>
          <w:lang w:eastAsia="zh-TW"/>
        </w:rPr>
        <w:t xml:space="preserve"> </w:t>
      </w:r>
      <w:r w:rsidR="002E411E">
        <w:rPr>
          <w:rFonts w:ascii="Calibri" w:hAnsi="Calibri" w:cs="Times New Roman"/>
          <w:sz w:val="22"/>
          <w:szCs w:val="28"/>
          <w:lang w:eastAsia="zh-TW"/>
        </w:rPr>
        <w:t>Hence</w:t>
      </w:r>
      <w:r>
        <w:rPr>
          <w:rFonts w:ascii="Calibri" w:hAnsi="Calibri" w:cs="Times New Roman"/>
          <w:sz w:val="22"/>
          <w:szCs w:val="28"/>
          <w:lang w:eastAsia="zh-TW"/>
        </w:rPr>
        <w:t xml:space="preserve">, option </w:t>
      </w:r>
      <w:r w:rsidR="00194AA5">
        <w:rPr>
          <w:rFonts w:ascii="Calibri" w:hAnsi="Calibri" w:cs="Times New Roman"/>
          <w:sz w:val="22"/>
          <w:szCs w:val="28"/>
          <w:lang w:eastAsia="zh-TW"/>
        </w:rPr>
        <w:t>2</w:t>
      </w:r>
      <w:r>
        <w:rPr>
          <w:rFonts w:ascii="Calibri" w:hAnsi="Calibri" w:cs="Times New Roman"/>
          <w:sz w:val="22"/>
          <w:szCs w:val="28"/>
          <w:lang w:eastAsia="zh-TW"/>
        </w:rPr>
        <w:t xml:space="preserve"> should be supported. </w:t>
      </w:r>
      <w:r w:rsidR="002E411E">
        <w:rPr>
          <w:rFonts w:ascii="Calibri" w:hAnsi="Calibri" w:cs="Times New Roman"/>
          <w:sz w:val="22"/>
          <w:szCs w:val="28"/>
          <w:lang w:eastAsia="zh-TW"/>
        </w:rPr>
        <w:t>Since t</w:t>
      </w:r>
      <w:r>
        <w:rPr>
          <w:rFonts w:ascii="Calibri" w:hAnsi="Calibri" w:cs="Times New Roman"/>
          <w:sz w:val="22"/>
          <w:szCs w:val="28"/>
          <w:lang w:eastAsia="zh-TW"/>
        </w:rPr>
        <w:t xml:space="preserve">here is some concern on the CRC overhead when the payload size is small, </w:t>
      </w:r>
      <w:r w:rsidR="002E411E">
        <w:rPr>
          <w:rFonts w:ascii="Calibri" w:hAnsi="Calibri" w:cs="Times New Roman"/>
          <w:sz w:val="22"/>
          <w:szCs w:val="28"/>
          <w:lang w:eastAsia="zh-TW"/>
        </w:rPr>
        <w:t>option 3 is proposed to consider using joint coding</w:t>
      </w:r>
      <w:r w:rsidR="00E24EB9">
        <w:rPr>
          <w:rFonts w:ascii="Calibri" w:hAnsi="Calibri" w:cs="Times New Roman"/>
          <w:sz w:val="22"/>
          <w:szCs w:val="28"/>
          <w:lang w:eastAsia="zh-TW"/>
        </w:rPr>
        <w:t xml:space="preserve"> under some conditions, e.g.,</w:t>
      </w:r>
      <w:r w:rsidR="002E411E">
        <w:rPr>
          <w:rFonts w:ascii="Calibri" w:hAnsi="Calibri" w:cs="Times New Roman"/>
          <w:sz w:val="22"/>
          <w:szCs w:val="28"/>
          <w:lang w:eastAsia="zh-TW"/>
        </w:rPr>
        <w:t xml:space="preserve"> when payload size </w:t>
      </w:r>
      <w:r w:rsidR="00E24EB9">
        <w:rPr>
          <w:rFonts w:ascii="Calibri" w:hAnsi="Calibri" w:cs="Times New Roman"/>
          <w:sz w:val="22"/>
          <w:szCs w:val="28"/>
          <w:lang w:eastAsia="zh-TW"/>
        </w:rPr>
        <w:t xml:space="preserve">of low priority UCI or high priority UCI </w:t>
      </w:r>
      <w:r w:rsidR="002E411E">
        <w:rPr>
          <w:rFonts w:ascii="Calibri" w:hAnsi="Calibri" w:cs="Times New Roman"/>
          <w:sz w:val="22"/>
          <w:szCs w:val="28"/>
          <w:lang w:eastAsia="zh-TW"/>
        </w:rPr>
        <w:t>is small</w:t>
      </w:r>
      <w:r w:rsidR="00E24EB9">
        <w:rPr>
          <w:rFonts w:ascii="Calibri" w:hAnsi="Calibri" w:cs="Times New Roman"/>
          <w:sz w:val="22"/>
          <w:szCs w:val="28"/>
          <w:lang w:eastAsia="zh-TW"/>
        </w:rPr>
        <w:t xml:space="preserve">. Whether joint coding performs better than separate coding when </w:t>
      </w:r>
      <w:r w:rsidR="00E24EB9">
        <w:rPr>
          <w:rFonts w:ascii="Calibri" w:hAnsi="Calibri" w:cs="Times New Roman"/>
          <w:sz w:val="22"/>
          <w:szCs w:val="28"/>
          <w:lang w:eastAsia="zh-TW"/>
        </w:rPr>
        <w:t>payload size of</w:t>
      </w:r>
      <w:r w:rsidR="00E24EB9">
        <w:rPr>
          <w:rFonts w:ascii="Calibri" w:hAnsi="Calibri" w:cs="Times New Roman"/>
          <w:sz w:val="22"/>
          <w:szCs w:val="28"/>
          <w:lang w:eastAsia="zh-TW"/>
        </w:rPr>
        <w:t xml:space="preserve"> low priority UCI or</w:t>
      </w:r>
      <w:r w:rsidR="00E24EB9">
        <w:rPr>
          <w:rFonts w:ascii="Calibri" w:hAnsi="Calibri" w:cs="Times New Roman"/>
          <w:sz w:val="22"/>
          <w:szCs w:val="28"/>
          <w:lang w:eastAsia="zh-TW"/>
        </w:rPr>
        <w:t xml:space="preserve"> high priority UCI is small</w:t>
      </w:r>
      <w:r w:rsidR="00E24EB9">
        <w:rPr>
          <w:rFonts w:ascii="Calibri" w:hAnsi="Calibri" w:cs="Times New Roman"/>
          <w:sz w:val="22"/>
          <w:szCs w:val="28"/>
          <w:lang w:eastAsia="zh-TW"/>
        </w:rPr>
        <w:t xml:space="preserve"> may depend on the payload size of high priority UCI, </w:t>
      </w:r>
      <w:r w:rsidR="00E24EB9">
        <w:rPr>
          <w:rFonts w:ascii="Calibri" w:hAnsi="Calibri" w:cs="Times New Roman"/>
          <w:sz w:val="22"/>
          <w:szCs w:val="28"/>
          <w:lang w:eastAsia="zh-TW"/>
        </w:rPr>
        <w:t>payload size of</w:t>
      </w:r>
      <w:r w:rsidR="00E24EB9">
        <w:rPr>
          <w:rFonts w:ascii="Calibri" w:hAnsi="Calibri" w:cs="Times New Roman"/>
          <w:sz w:val="22"/>
          <w:szCs w:val="28"/>
          <w:lang w:eastAsia="zh-TW"/>
        </w:rPr>
        <w:t xml:space="preserve"> low</w:t>
      </w:r>
      <w:r w:rsidR="00E24EB9">
        <w:rPr>
          <w:rFonts w:ascii="Calibri" w:hAnsi="Calibri" w:cs="Times New Roman"/>
          <w:sz w:val="22"/>
          <w:szCs w:val="28"/>
          <w:lang w:eastAsia="zh-TW"/>
        </w:rPr>
        <w:t xml:space="preserve"> priority UCI</w:t>
      </w:r>
      <w:r w:rsidR="00E24EB9">
        <w:rPr>
          <w:rFonts w:ascii="Calibri" w:hAnsi="Calibri" w:cs="Times New Roman"/>
          <w:sz w:val="22"/>
          <w:szCs w:val="28"/>
          <w:lang w:eastAsia="zh-TW"/>
        </w:rPr>
        <w:t>, coding rate used for joint coding and</w:t>
      </w:r>
      <w:r w:rsidR="00194AA5">
        <w:rPr>
          <w:rFonts w:ascii="Calibri" w:hAnsi="Calibri" w:cs="Times New Roman"/>
          <w:sz w:val="22"/>
          <w:szCs w:val="28"/>
          <w:lang w:eastAsia="zh-TW"/>
        </w:rPr>
        <w:t xml:space="preserve"> coding rate for</w:t>
      </w:r>
      <w:r w:rsidR="00E24EB9">
        <w:rPr>
          <w:rFonts w:ascii="Calibri" w:hAnsi="Calibri" w:cs="Times New Roman"/>
          <w:sz w:val="22"/>
          <w:szCs w:val="28"/>
          <w:lang w:eastAsia="zh-TW"/>
        </w:rPr>
        <w:t xml:space="preserve"> separate coding.</w:t>
      </w:r>
      <w:r w:rsidR="00194AA5">
        <w:rPr>
          <w:rFonts w:ascii="Calibri" w:hAnsi="Calibri" w:cs="Times New Roman"/>
          <w:sz w:val="22"/>
          <w:szCs w:val="28"/>
          <w:lang w:eastAsia="zh-TW"/>
        </w:rPr>
        <w:t xml:space="preserve"> It may be hard to define all combination of the conditions and the corresponding choice of joint coding or separate coding. As such, it is better to first agree on supporting option 2.</w:t>
      </w:r>
    </w:p>
    <w:p w14:paraId="5A23C328" w14:textId="37E1B869" w:rsidR="00194AA5" w:rsidRDefault="00194AA5" w:rsidP="000E77E7">
      <w:pPr>
        <w:rPr>
          <w:rFonts w:ascii="Calibri" w:hAnsi="Calibri" w:cs="Times New Roman"/>
          <w:sz w:val="22"/>
          <w:szCs w:val="28"/>
          <w:lang w:eastAsia="zh-TW"/>
        </w:rPr>
      </w:pPr>
      <w:r w:rsidRPr="00797098">
        <w:rPr>
          <w:b/>
          <w:bCs/>
          <w:sz w:val="22"/>
          <w:lang w:eastAsia="zh-TW"/>
        </w:rPr>
        <w:t>Proposal 1</w:t>
      </w:r>
      <w:r>
        <w:rPr>
          <w:b/>
          <w:bCs/>
          <w:sz w:val="22"/>
          <w:lang w:eastAsia="zh-TW"/>
        </w:rPr>
        <w:t>: Separate coding of high priority UCI and low priority UCI when multiplexed in a PUCCH is supported as a baseline.</w:t>
      </w:r>
    </w:p>
    <w:p w14:paraId="7E1B9019" w14:textId="027413C9" w:rsidR="00956C02" w:rsidRDefault="00956C02" w:rsidP="000E77E7">
      <w:pPr>
        <w:rPr>
          <w:rFonts w:ascii="Calibri" w:hAnsi="Calibri" w:cs="Times New Roman"/>
          <w:sz w:val="22"/>
          <w:szCs w:val="28"/>
          <w:lang w:eastAsia="zh-TW"/>
        </w:rPr>
      </w:pPr>
    </w:p>
    <w:p w14:paraId="3A27AD82" w14:textId="7B549F4C" w:rsidR="00956C02" w:rsidRPr="00956C02" w:rsidRDefault="00956C02" w:rsidP="000E77E7">
      <w:pPr>
        <w:rPr>
          <w:rFonts w:ascii="Calibri" w:hAnsi="Calibri" w:cs="Times New Roman"/>
          <w:sz w:val="22"/>
          <w:szCs w:val="28"/>
          <w:u w:val="single"/>
          <w:lang w:eastAsia="zh-TW"/>
        </w:rPr>
      </w:pPr>
      <w:r w:rsidRPr="00956C02">
        <w:rPr>
          <w:rFonts w:ascii="Calibri" w:hAnsi="Calibri" w:cs="Times New Roman" w:hint="eastAsia"/>
          <w:sz w:val="22"/>
          <w:szCs w:val="28"/>
          <w:u w:val="single"/>
          <w:lang w:eastAsia="zh-TW"/>
        </w:rPr>
        <w:t>P</w:t>
      </w:r>
      <w:r w:rsidRPr="00956C02">
        <w:rPr>
          <w:rFonts w:ascii="Calibri" w:hAnsi="Calibri" w:cs="Times New Roman"/>
          <w:sz w:val="22"/>
          <w:szCs w:val="28"/>
          <w:u w:val="single"/>
          <w:lang w:eastAsia="zh-TW"/>
        </w:rPr>
        <w:t>UCCH resource set determination</w:t>
      </w:r>
    </w:p>
    <w:p w14:paraId="07AF39C8" w14:textId="24A853C0" w:rsidR="00956C02" w:rsidRDefault="00EC378F" w:rsidP="000E77E7">
      <w:pPr>
        <w:rPr>
          <w:rFonts w:ascii="Calibri" w:hAnsi="Calibri" w:cs="Times New Roman"/>
          <w:sz w:val="22"/>
          <w:szCs w:val="28"/>
          <w:lang w:eastAsia="zh-TW"/>
        </w:rPr>
      </w:pPr>
      <w:r>
        <w:rPr>
          <w:rFonts w:ascii="Calibri" w:hAnsi="Calibri" w:cs="Times New Roman" w:hint="eastAsia"/>
          <w:sz w:val="22"/>
          <w:szCs w:val="28"/>
          <w:lang w:eastAsia="zh-TW"/>
        </w:rPr>
        <w:t>S</w:t>
      </w:r>
      <w:r>
        <w:rPr>
          <w:rFonts w:ascii="Calibri" w:hAnsi="Calibri" w:cs="Times New Roman"/>
          <w:sz w:val="22"/>
          <w:szCs w:val="28"/>
          <w:lang w:eastAsia="zh-TW"/>
        </w:rPr>
        <w:t xml:space="preserve">ince the DCI scheduling low priority PUCCH may not be transmitted with the high priority that </w:t>
      </w:r>
      <w:r w:rsidR="00DF12C9">
        <w:rPr>
          <w:rFonts w:ascii="Calibri" w:hAnsi="Calibri" w:cs="Times New Roman"/>
          <w:sz w:val="22"/>
          <w:szCs w:val="28"/>
          <w:lang w:eastAsia="zh-TW"/>
        </w:rPr>
        <w:t xml:space="preserve">is used for transmitting the DCI scheduling high priority PUCCH, there may be some miss detection of DCI scheduling low priority PUCCH. In some cases, miss detection of DCI may result in UE selecting a different PUCCH resource set from the PUCCH resource set selected by </w:t>
      </w:r>
      <w:proofErr w:type="spellStart"/>
      <w:r w:rsidR="00DF12C9">
        <w:rPr>
          <w:rFonts w:ascii="Calibri" w:hAnsi="Calibri" w:cs="Times New Roman"/>
          <w:sz w:val="22"/>
          <w:szCs w:val="28"/>
          <w:lang w:eastAsia="zh-TW"/>
        </w:rPr>
        <w:t>gN</w:t>
      </w:r>
      <w:r w:rsidR="00DF12C9">
        <w:rPr>
          <w:rFonts w:ascii="Calibri" w:hAnsi="Calibri" w:cs="Times New Roman" w:hint="eastAsia"/>
          <w:sz w:val="22"/>
          <w:szCs w:val="28"/>
          <w:lang w:eastAsia="zh-TW"/>
        </w:rPr>
        <w:t>B</w:t>
      </w:r>
      <w:proofErr w:type="spellEnd"/>
      <w:r w:rsidR="00DF12C9">
        <w:rPr>
          <w:rFonts w:ascii="Calibri" w:hAnsi="Calibri" w:cs="Times New Roman"/>
          <w:sz w:val="22"/>
          <w:szCs w:val="28"/>
          <w:lang w:eastAsia="zh-TW"/>
        </w:rPr>
        <w:t xml:space="preserve">, which in turn results in </w:t>
      </w:r>
      <w:r w:rsidR="00DF12C9">
        <w:rPr>
          <w:rFonts w:ascii="Calibri" w:hAnsi="Calibri" w:cs="Times New Roman"/>
          <w:sz w:val="22"/>
          <w:szCs w:val="28"/>
          <w:lang w:eastAsia="zh-TW"/>
        </w:rPr>
        <w:t xml:space="preserve">UE selecting a different PUCCH resource from the PUCCH resource selected by </w:t>
      </w:r>
      <w:proofErr w:type="spellStart"/>
      <w:r w:rsidR="00DF12C9">
        <w:rPr>
          <w:rFonts w:ascii="Calibri" w:hAnsi="Calibri" w:cs="Times New Roman"/>
          <w:sz w:val="22"/>
          <w:szCs w:val="28"/>
          <w:lang w:eastAsia="zh-TW"/>
        </w:rPr>
        <w:t>gN</w:t>
      </w:r>
      <w:r w:rsidR="00DF12C9">
        <w:rPr>
          <w:rFonts w:ascii="Calibri" w:hAnsi="Calibri" w:cs="Times New Roman" w:hint="eastAsia"/>
          <w:sz w:val="22"/>
          <w:szCs w:val="28"/>
          <w:lang w:eastAsia="zh-TW"/>
        </w:rPr>
        <w:t>B</w:t>
      </w:r>
      <w:proofErr w:type="spellEnd"/>
      <w:r w:rsidR="00DF12C9">
        <w:rPr>
          <w:rFonts w:ascii="Calibri" w:hAnsi="Calibri" w:cs="Times New Roman"/>
          <w:sz w:val="22"/>
          <w:szCs w:val="28"/>
          <w:lang w:eastAsia="zh-TW"/>
        </w:rPr>
        <w:t xml:space="preserve">. This discrepancy between UE and </w:t>
      </w:r>
      <w:proofErr w:type="spellStart"/>
      <w:r w:rsidR="00DF12C9">
        <w:rPr>
          <w:rFonts w:ascii="Calibri" w:hAnsi="Calibri" w:cs="Times New Roman"/>
          <w:sz w:val="22"/>
          <w:szCs w:val="28"/>
          <w:lang w:eastAsia="zh-TW"/>
        </w:rPr>
        <w:t>gNB</w:t>
      </w:r>
      <w:proofErr w:type="spellEnd"/>
      <w:r w:rsidR="00DF12C9">
        <w:rPr>
          <w:rFonts w:ascii="Calibri" w:hAnsi="Calibri" w:cs="Times New Roman"/>
          <w:sz w:val="22"/>
          <w:szCs w:val="28"/>
          <w:lang w:eastAsia="zh-TW"/>
        </w:rPr>
        <w:t xml:space="preserve"> should be avoided. To address this issue, following alternatives may be considered.</w:t>
      </w:r>
    </w:p>
    <w:p w14:paraId="68A1A372" w14:textId="2D1412DD" w:rsidR="00DF12C9" w:rsidRDefault="00DF12C9" w:rsidP="000E77E7">
      <w:pPr>
        <w:rPr>
          <w:rFonts w:ascii="Calibri" w:hAnsi="Calibri" w:cs="Times New Roman"/>
          <w:sz w:val="22"/>
          <w:szCs w:val="28"/>
          <w:lang w:eastAsia="zh-TW"/>
        </w:rPr>
      </w:pPr>
      <w:r>
        <w:rPr>
          <w:rFonts w:ascii="Calibri" w:hAnsi="Calibri" w:cs="Times New Roman" w:hint="eastAsia"/>
          <w:sz w:val="22"/>
          <w:szCs w:val="28"/>
          <w:lang w:eastAsia="zh-TW"/>
        </w:rPr>
        <w:t>A</w:t>
      </w:r>
      <w:r>
        <w:rPr>
          <w:rFonts w:ascii="Calibri" w:hAnsi="Calibri" w:cs="Times New Roman"/>
          <w:sz w:val="22"/>
          <w:szCs w:val="28"/>
          <w:lang w:eastAsia="zh-TW"/>
        </w:rPr>
        <w:t xml:space="preserve">lt. 1: </w:t>
      </w:r>
      <w:r w:rsidR="00F41CE2">
        <w:rPr>
          <w:rFonts w:ascii="Calibri" w:hAnsi="Calibri" w:cs="Times New Roman"/>
          <w:sz w:val="22"/>
          <w:szCs w:val="28"/>
          <w:lang w:eastAsia="zh-TW"/>
        </w:rPr>
        <w:t>Use payload size of high priority UCI to determine PUCCH resource set.</w:t>
      </w:r>
    </w:p>
    <w:p w14:paraId="7624681F" w14:textId="07E992D4" w:rsidR="00F41CE2" w:rsidRDefault="00F41CE2" w:rsidP="000E77E7">
      <w:pPr>
        <w:rPr>
          <w:rFonts w:ascii="Calibri" w:hAnsi="Calibri" w:cs="Times New Roman"/>
          <w:sz w:val="22"/>
          <w:szCs w:val="28"/>
          <w:lang w:eastAsia="zh-TW"/>
        </w:rPr>
      </w:pPr>
      <w:r>
        <w:rPr>
          <w:rFonts w:ascii="Calibri" w:hAnsi="Calibri" w:cs="Times New Roman" w:hint="eastAsia"/>
          <w:sz w:val="22"/>
          <w:szCs w:val="28"/>
          <w:lang w:eastAsia="zh-TW"/>
        </w:rPr>
        <w:t>A</w:t>
      </w:r>
      <w:r>
        <w:rPr>
          <w:rFonts w:ascii="Calibri" w:hAnsi="Calibri" w:cs="Times New Roman"/>
          <w:sz w:val="22"/>
          <w:szCs w:val="28"/>
          <w:lang w:eastAsia="zh-TW"/>
        </w:rPr>
        <w:t>lt. 2: An indication of which PUCCH resource set is selected is included in scheduling DCI.</w:t>
      </w:r>
    </w:p>
    <w:p w14:paraId="26B295E6" w14:textId="346EC893" w:rsidR="00F41CE2" w:rsidRDefault="00F41CE2" w:rsidP="000E77E7">
      <w:pPr>
        <w:rPr>
          <w:rFonts w:ascii="Calibri" w:hAnsi="Calibri" w:cs="Times New Roman"/>
          <w:sz w:val="22"/>
          <w:szCs w:val="28"/>
          <w:lang w:eastAsia="zh-TW"/>
        </w:rPr>
      </w:pPr>
      <w:r>
        <w:rPr>
          <w:rFonts w:ascii="Calibri" w:hAnsi="Calibri" w:cs="Times New Roman" w:hint="eastAsia"/>
          <w:sz w:val="22"/>
          <w:szCs w:val="28"/>
          <w:lang w:eastAsia="zh-TW"/>
        </w:rPr>
        <w:t>A</w:t>
      </w:r>
      <w:r>
        <w:rPr>
          <w:rFonts w:ascii="Calibri" w:hAnsi="Calibri" w:cs="Times New Roman"/>
          <w:sz w:val="22"/>
          <w:szCs w:val="28"/>
          <w:lang w:eastAsia="zh-TW"/>
        </w:rPr>
        <w:t xml:space="preserve">lt. 3: Use payload size of high priority UCI and a configured payload size to determine </w:t>
      </w:r>
      <w:r>
        <w:rPr>
          <w:rFonts w:ascii="Calibri" w:hAnsi="Calibri" w:cs="Times New Roman"/>
          <w:sz w:val="22"/>
          <w:szCs w:val="28"/>
          <w:lang w:eastAsia="zh-TW"/>
        </w:rPr>
        <w:t>PUCCH resource set</w:t>
      </w:r>
      <w:r>
        <w:rPr>
          <w:rFonts w:ascii="Calibri" w:hAnsi="Calibri" w:cs="Times New Roman"/>
          <w:sz w:val="22"/>
          <w:szCs w:val="28"/>
          <w:lang w:eastAsia="zh-TW"/>
        </w:rPr>
        <w:t>.</w:t>
      </w:r>
    </w:p>
    <w:p w14:paraId="58E7F3E0" w14:textId="245E423A" w:rsidR="00EC378F" w:rsidRPr="00F41CE2" w:rsidRDefault="00F41CE2" w:rsidP="000E77E7">
      <w:pPr>
        <w:rPr>
          <w:b/>
          <w:bCs/>
          <w:sz w:val="22"/>
          <w:lang w:eastAsia="zh-TW"/>
        </w:rPr>
      </w:pPr>
      <w:r w:rsidRPr="00F41CE2">
        <w:rPr>
          <w:b/>
          <w:bCs/>
          <w:sz w:val="22"/>
          <w:lang w:eastAsia="zh-TW"/>
        </w:rPr>
        <w:t xml:space="preserve">Proposal </w:t>
      </w:r>
      <w:r w:rsidRPr="00F41CE2">
        <w:rPr>
          <w:b/>
          <w:bCs/>
          <w:sz w:val="22"/>
          <w:lang w:eastAsia="zh-TW"/>
        </w:rPr>
        <w:t>2</w:t>
      </w:r>
      <w:r w:rsidRPr="00F41CE2">
        <w:rPr>
          <w:b/>
          <w:bCs/>
          <w:sz w:val="22"/>
          <w:lang w:eastAsia="zh-TW"/>
        </w:rPr>
        <w:t>:</w:t>
      </w:r>
      <w:r w:rsidRPr="00F41CE2">
        <w:rPr>
          <w:b/>
          <w:bCs/>
          <w:sz w:val="22"/>
          <w:lang w:eastAsia="zh-TW"/>
        </w:rPr>
        <w:t xml:space="preserve"> Consider the following alternatives for PUCCH resource set determination when multiplexing high priority PUCCH and low priority PUCCH.</w:t>
      </w:r>
    </w:p>
    <w:p w14:paraId="5D38227F" w14:textId="77777777" w:rsidR="00F41CE2" w:rsidRPr="00F41CE2" w:rsidRDefault="00F41CE2" w:rsidP="00F41CE2">
      <w:pPr>
        <w:pStyle w:val="a6"/>
        <w:numPr>
          <w:ilvl w:val="0"/>
          <w:numId w:val="21"/>
        </w:numPr>
        <w:rPr>
          <w:rFonts w:ascii="Calibri" w:hAnsi="Calibri"/>
          <w:b/>
          <w:bCs/>
          <w:sz w:val="22"/>
          <w:szCs w:val="28"/>
          <w:lang w:eastAsia="zh-TW"/>
        </w:rPr>
      </w:pPr>
      <w:r w:rsidRPr="00F41CE2">
        <w:rPr>
          <w:rFonts w:ascii="Calibri" w:hAnsi="Calibri"/>
          <w:b/>
          <w:bCs/>
          <w:sz w:val="22"/>
          <w:szCs w:val="28"/>
          <w:lang w:eastAsia="zh-TW"/>
        </w:rPr>
        <w:lastRenderedPageBreak/>
        <w:t>Alt. 1: Use payload size of high priority UCI to determine PUCCH resource set.</w:t>
      </w:r>
    </w:p>
    <w:p w14:paraId="4D9053BA" w14:textId="77777777" w:rsidR="00F41CE2" w:rsidRPr="00F41CE2" w:rsidRDefault="00F41CE2" w:rsidP="00F41CE2">
      <w:pPr>
        <w:pStyle w:val="a6"/>
        <w:numPr>
          <w:ilvl w:val="0"/>
          <w:numId w:val="21"/>
        </w:numPr>
        <w:rPr>
          <w:rFonts w:ascii="Calibri" w:hAnsi="Calibri"/>
          <w:b/>
          <w:bCs/>
          <w:sz w:val="22"/>
          <w:szCs w:val="28"/>
          <w:lang w:eastAsia="zh-TW"/>
        </w:rPr>
      </w:pPr>
      <w:r w:rsidRPr="00F41CE2">
        <w:rPr>
          <w:rFonts w:ascii="Calibri" w:hAnsi="Calibri"/>
          <w:b/>
          <w:bCs/>
          <w:sz w:val="22"/>
          <w:szCs w:val="28"/>
          <w:lang w:eastAsia="zh-TW"/>
        </w:rPr>
        <w:t>Alt. 2: An indication of which PUCCH resource set is selected is included in scheduling DCI.</w:t>
      </w:r>
    </w:p>
    <w:p w14:paraId="4F1F6391" w14:textId="34E8EE7F" w:rsidR="00F41CE2" w:rsidRPr="00F41CE2" w:rsidRDefault="00F41CE2" w:rsidP="00F41CE2">
      <w:pPr>
        <w:pStyle w:val="a6"/>
        <w:numPr>
          <w:ilvl w:val="0"/>
          <w:numId w:val="21"/>
        </w:numPr>
        <w:rPr>
          <w:rFonts w:ascii="Calibri" w:hAnsi="Calibri"/>
          <w:b/>
          <w:bCs/>
          <w:sz w:val="22"/>
          <w:szCs w:val="28"/>
          <w:lang w:eastAsia="zh-TW"/>
        </w:rPr>
      </w:pPr>
      <w:r w:rsidRPr="00F41CE2">
        <w:rPr>
          <w:rFonts w:ascii="Calibri" w:hAnsi="Calibri"/>
          <w:b/>
          <w:bCs/>
          <w:sz w:val="22"/>
          <w:szCs w:val="28"/>
          <w:lang w:eastAsia="zh-TW"/>
        </w:rPr>
        <w:t>Alt. 3: Use payload size of high priority UCI and a configured payload size to determine PUCCH resource set.</w:t>
      </w:r>
    </w:p>
    <w:p w14:paraId="39508338" w14:textId="787010DB" w:rsidR="00956C02" w:rsidRDefault="00956C02" w:rsidP="000E77E7">
      <w:pPr>
        <w:rPr>
          <w:rFonts w:ascii="Calibri" w:hAnsi="Calibri" w:cs="Times New Roman" w:hint="eastAsia"/>
          <w:sz w:val="22"/>
          <w:szCs w:val="28"/>
          <w:lang w:eastAsia="zh-TW"/>
        </w:rPr>
      </w:pPr>
    </w:p>
    <w:p w14:paraId="7E439146" w14:textId="2111CF1B" w:rsidR="00956C02" w:rsidRPr="00956C02" w:rsidRDefault="00956C02" w:rsidP="000E77E7">
      <w:pPr>
        <w:rPr>
          <w:rFonts w:ascii="Calibri" w:hAnsi="Calibri" w:cs="Times New Roman"/>
          <w:sz w:val="22"/>
          <w:szCs w:val="28"/>
          <w:u w:val="single"/>
          <w:lang w:eastAsia="zh-TW"/>
        </w:rPr>
      </w:pPr>
      <w:r w:rsidRPr="00956C02">
        <w:rPr>
          <w:rFonts w:ascii="Calibri" w:hAnsi="Calibri" w:cs="Times New Roman" w:hint="eastAsia"/>
          <w:sz w:val="22"/>
          <w:szCs w:val="28"/>
          <w:u w:val="single"/>
          <w:lang w:eastAsia="zh-TW"/>
        </w:rPr>
        <w:t>E</w:t>
      </w:r>
      <w:r w:rsidRPr="00956C02">
        <w:rPr>
          <w:rFonts w:ascii="Calibri" w:hAnsi="Calibri" w:cs="Times New Roman"/>
          <w:sz w:val="22"/>
          <w:szCs w:val="28"/>
          <w:u w:val="single"/>
          <w:lang w:eastAsia="zh-TW"/>
        </w:rPr>
        <w:t>xplicit indication for multiplexing</w:t>
      </w:r>
    </w:p>
    <w:p w14:paraId="47B6DD16" w14:textId="3C088480" w:rsidR="00956C02" w:rsidRDefault="003C579E" w:rsidP="000E77E7">
      <w:pPr>
        <w:rPr>
          <w:rFonts w:ascii="Calibri" w:hAnsi="Calibri" w:cs="Times New Roman" w:hint="eastAsia"/>
          <w:sz w:val="22"/>
          <w:szCs w:val="28"/>
          <w:lang w:eastAsia="zh-TW"/>
        </w:rPr>
      </w:pPr>
      <w:r>
        <w:rPr>
          <w:rFonts w:ascii="Calibri" w:hAnsi="Calibri" w:cs="Times New Roman" w:hint="eastAsia"/>
          <w:sz w:val="22"/>
          <w:szCs w:val="28"/>
          <w:lang w:eastAsia="zh-TW"/>
        </w:rPr>
        <w:t>U</w:t>
      </w:r>
      <w:r>
        <w:rPr>
          <w:rFonts w:ascii="Calibri" w:hAnsi="Calibri" w:cs="Times New Roman"/>
          <w:sz w:val="22"/>
          <w:szCs w:val="28"/>
          <w:lang w:eastAsia="zh-TW"/>
        </w:rPr>
        <w:t xml:space="preserve">sing an explicit indication to indicate UE whether to multiplex overlapping high priority PUCCH and low priority PUCCH should be supported since it gives </w:t>
      </w:r>
      <w:proofErr w:type="spellStart"/>
      <w:r>
        <w:rPr>
          <w:rFonts w:ascii="Calibri" w:hAnsi="Calibri" w:cs="Times New Roman"/>
          <w:sz w:val="22"/>
          <w:szCs w:val="28"/>
          <w:lang w:eastAsia="zh-TW"/>
        </w:rPr>
        <w:t>gNB</w:t>
      </w:r>
      <w:proofErr w:type="spellEnd"/>
      <w:r>
        <w:rPr>
          <w:rFonts w:ascii="Calibri" w:hAnsi="Calibri" w:cs="Times New Roman"/>
          <w:sz w:val="22"/>
          <w:szCs w:val="28"/>
          <w:lang w:eastAsia="zh-TW"/>
        </w:rPr>
        <w:t xml:space="preserve"> full control over the reliability and latency that can be </w:t>
      </w:r>
      <w:proofErr w:type="spellStart"/>
      <w:r>
        <w:rPr>
          <w:rFonts w:ascii="Calibri" w:hAnsi="Calibri" w:cs="Times New Roman"/>
          <w:sz w:val="22"/>
          <w:szCs w:val="28"/>
          <w:lang w:eastAsia="zh-TW"/>
        </w:rPr>
        <w:t>achieced</w:t>
      </w:r>
      <w:proofErr w:type="spellEnd"/>
      <w:r>
        <w:rPr>
          <w:rFonts w:ascii="Calibri" w:hAnsi="Calibri" w:cs="Times New Roman"/>
          <w:sz w:val="22"/>
          <w:szCs w:val="28"/>
          <w:lang w:eastAsia="zh-TW"/>
        </w:rPr>
        <w:t xml:space="preserve"> by the multiplexed PUCCH or high priority PUCCH that is not multiplexed with low priority UCI. It can also resolve the ambiguity that may result from determination of whether multiplexing is performed based on coding rate, timeline, etc., since the precision of coding rate calculation and TA may be different between </w:t>
      </w:r>
      <w:proofErr w:type="spellStart"/>
      <w:r>
        <w:rPr>
          <w:rFonts w:ascii="Calibri" w:hAnsi="Calibri" w:cs="Times New Roman"/>
          <w:sz w:val="22"/>
          <w:szCs w:val="28"/>
          <w:lang w:eastAsia="zh-TW"/>
        </w:rPr>
        <w:t>gNB</w:t>
      </w:r>
      <w:proofErr w:type="spellEnd"/>
      <w:r>
        <w:rPr>
          <w:rFonts w:ascii="Calibri" w:hAnsi="Calibri" w:cs="Times New Roman"/>
          <w:sz w:val="22"/>
          <w:szCs w:val="28"/>
          <w:lang w:eastAsia="zh-TW"/>
        </w:rPr>
        <w:t xml:space="preserve"> and UE. Dynamic indication should at least be supported for the above reasons.</w:t>
      </w:r>
    </w:p>
    <w:p w14:paraId="7FD77E93" w14:textId="148A4678" w:rsidR="00797098" w:rsidRPr="00F10357" w:rsidRDefault="00797098" w:rsidP="000E77E7">
      <w:pPr>
        <w:rPr>
          <w:rFonts w:ascii="Calibri" w:hAnsi="Calibri" w:cs="Times New Roman"/>
          <w:b/>
          <w:bCs/>
          <w:sz w:val="22"/>
          <w:szCs w:val="28"/>
          <w:lang w:eastAsia="zh-TW"/>
        </w:rPr>
      </w:pPr>
      <w:r w:rsidRPr="00F10357">
        <w:rPr>
          <w:b/>
          <w:bCs/>
          <w:sz w:val="22"/>
          <w:lang w:eastAsia="zh-TW"/>
        </w:rPr>
        <w:t xml:space="preserve">Proposal </w:t>
      </w:r>
      <w:r w:rsidR="003C579E" w:rsidRPr="00F10357">
        <w:rPr>
          <w:b/>
          <w:bCs/>
          <w:sz w:val="22"/>
          <w:lang w:eastAsia="zh-TW"/>
        </w:rPr>
        <w:t>3</w:t>
      </w:r>
      <w:r w:rsidRPr="00F10357">
        <w:rPr>
          <w:b/>
          <w:bCs/>
          <w:sz w:val="22"/>
          <w:lang w:eastAsia="zh-TW"/>
        </w:rPr>
        <w:t xml:space="preserve">: </w:t>
      </w:r>
      <w:r w:rsidR="003C579E" w:rsidRPr="00F10357">
        <w:rPr>
          <w:b/>
          <w:bCs/>
          <w:sz w:val="22"/>
          <w:lang w:eastAsia="zh-TW"/>
        </w:rPr>
        <w:t xml:space="preserve">Dynamic indication is supported for indicating whether </w:t>
      </w:r>
      <w:r w:rsidR="00F10357" w:rsidRPr="00F10357">
        <w:rPr>
          <w:b/>
          <w:bCs/>
          <w:sz w:val="22"/>
          <w:lang w:eastAsia="zh-TW"/>
        </w:rPr>
        <w:t xml:space="preserve">to multiplex </w:t>
      </w:r>
      <w:r w:rsidR="00F10357" w:rsidRPr="00F10357">
        <w:rPr>
          <w:rFonts w:ascii="Calibri" w:hAnsi="Calibri" w:cs="Times New Roman"/>
          <w:b/>
          <w:bCs/>
          <w:sz w:val="22"/>
          <w:szCs w:val="28"/>
          <w:lang w:eastAsia="zh-TW"/>
        </w:rPr>
        <w:t>overlapping high priority PUCCH and low priority PUCCH</w:t>
      </w:r>
      <w:r w:rsidR="004A777D" w:rsidRPr="00F10357">
        <w:rPr>
          <w:b/>
          <w:bCs/>
          <w:sz w:val="22"/>
          <w:lang w:eastAsia="zh-TW"/>
        </w:rPr>
        <w:t>.</w:t>
      </w:r>
    </w:p>
    <w:p w14:paraId="654BAB17" w14:textId="7E4BEB5E" w:rsidR="0079195D" w:rsidRDefault="0079195D" w:rsidP="000E77E7">
      <w:pPr>
        <w:rPr>
          <w:rFonts w:ascii="Calibri" w:eastAsia="DengXian" w:hAnsi="Calibri" w:cs="Times New Roman" w:hint="eastAsia"/>
          <w:sz w:val="22"/>
          <w:szCs w:val="28"/>
        </w:rPr>
      </w:pPr>
    </w:p>
    <w:p w14:paraId="1506CBDF" w14:textId="0A9144B0" w:rsidR="00D12FBD" w:rsidRPr="005B54E4" w:rsidRDefault="00D12FBD" w:rsidP="00D12FBD">
      <w:pPr>
        <w:pStyle w:val="2"/>
        <w:rPr>
          <w:rFonts w:eastAsiaTheme="minorEastAsia"/>
          <w:lang w:eastAsia="zh-TW"/>
        </w:rPr>
      </w:pPr>
      <w:r>
        <w:rPr>
          <w:rFonts w:eastAsiaTheme="minorEastAsia"/>
          <w:lang w:eastAsia="zh-TW"/>
        </w:rPr>
        <w:t xml:space="preserve">Reliability of high priority </w:t>
      </w:r>
      <w:r>
        <w:rPr>
          <w:rFonts w:eastAsiaTheme="minorEastAsia"/>
          <w:lang w:eastAsia="zh-TW"/>
        </w:rPr>
        <w:t>data/</w:t>
      </w:r>
      <w:r>
        <w:rPr>
          <w:rFonts w:eastAsiaTheme="minorEastAsia"/>
          <w:lang w:eastAsia="zh-TW"/>
        </w:rPr>
        <w:t>UCI when multiplexing high priority PUCCH</w:t>
      </w:r>
      <w:r>
        <w:rPr>
          <w:rFonts w:eastAsiaTheme="minorEastAsia"/>
          <w:lang w:eastAsia="zh-TW"/>
        </w:rPr>
        <w:t>/PUSCH</w:t>
      </w:r>
      <w:r>
        <w:rPr>
          <w:rFonts w:eastAsiaTheme="minorEastAsia"/>
          <w:lang w:eastAsia="zh-TW"/>
        </w:rPr>
        <w:t xml:space="preserve"> and low priority </w:t>
      </w:r>
      <w:r>
        <w:rPr>
          <w:rFonts w:eastAsiaTheme="minorEastAsia"/>
          <w:lang w:eastAsia="zh-TW"/>
        </w:rPr>
        <w:t>PUCCH/</w:t>
      </w:r>
      <w:r>
        <w:rPr>
          <w:rFonts w:eastAsiaTheme="minorEastAsia"/>
          <w:lang w:eastAsia="zh-TW"/>
        </w:rPr>
        <w:t>PU</w:t>
      </w:r>
      <w:r>
        <w:rPr>
          <w:rFonts w:eastAsiaTheme="minorEastAsia"/>
          <w:lang w:eastAsia="zh-TW"/>
        </w:rPr>
        <w:t>S</w:t>
      </w:r>
      <w:r>
        <w:rPr>
          <w:rFonts w:eastAsiaTheme="minorEastAsia"/>
          <w:lang w:eastAsia="zh-TW"/>
        </w:rPr>
        <w:t>CH</w:t>
      </w:r>
    </w:p>
    <w:p w14:paraId="1304CF3D" w14:textId="77777777" w:rsidR="00D12FBD" w:rsidRPr="00956C02" w:rsidRDefault="00D12FBD" w:rsidP="00D12FBD">
      <w:pPr>
        <w:rPr>
          <w:rFonts w:ascii="Calibri" w:hAnsi="Calibri" w:cs="Times New Roman" w:hint="eastAsia"/>
          <w:sz w:val="22"/>
          <w:szCs w:val="28"/>
          <w:u w:val="single"/>
          <w:lang w:eastAsia="zh-TW"/>
        </w:rPr>
      </w:pPr>
      <w:r w:rsidRPr="00956C02">
        <w:rPr>
          <w:rFonts w:ascii="Calibri" w:hAnsi="Calibri" w:cs="Times New Roman" w:hint="eastAsia"/>
          <w:sz w:val="22"/>
          <w:szCs w:val="28"/>
          <w:u w:val="single"/>
          <w:lang w:eastAsia="zh-TW"/>
        </w:rPr>
        <w:t>J</w:t>
      </w:r>
      <w:r w:rsidRPr="00956C02">
        <w:rPr>
          <w:rFonts w:ascii="Calibri" w:hAnsi="Calibri" w:cs="Times New Roman"/>
          <w:sz w:val="22"/>
          <w:szCs w:val="28"/>
          <w:u w:val="single"/>
          <w:lang w:eastAsia="zh-TW"/>
        </w:rPr>
        <w:t>oint coding vs separate coding</w:t>
      </w:r>
    </w:p>
    <w:p w14:paraId="3A8F052B" w14:textId="3294D651" w:rsidR="00D12FBD" w:rsidRDefault="003E7765" w:rsidP="00D12FBD">
      <w:pPr>
        <w:rPr>
          <w:rFonts w:ascii="Calibri" w:hAnsi="Calibri" w:cs="Times New Roman"/>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 xml:space="preserve">n Rel-15, when UCI is multiplexed </w:t>
      </w:r>
      <w:r w:rsidR="000248A9">
        <w:rPr>
          <w:rFonts w:ascii="Calibri" w:hAnsi="Calibri" w:cs="Times New Roman"/>
          <w:sz w:val="22"/>
          <w:szCs w:val="28"/>
          <w:lang w:eastAsia="zh-TW"/>
        </w:rPr>
        <w:t xml:space="preserve">in a PUSCH, separate coding is used for different types of UCI multiplexed in the PUSCH, and maximum number of types of UCI that can be multiplexed in a PUSCH is 3, i.e., HARQ-ACK, CSI part-1 and CSI part-2. In Rel-16, CG-UCI is introduced for NRU, when CG-UCI is multiplexed in a CG PUSCH, it is jointly </w:t>
      </w:r>
      <w:r w:rsidR="00AF4FAC">
        <w:rPr>
          <w:rFonts w:ascii="Calibri" w:hAnsi="Calibri" w:cs="Times New Roman"/>
          <w:sz w:val="22"/>
          <w:szCs w:val="28"/>
          <w:lang w:eastAsia="zh-TW"/>
        </w:rPr>
        <w:t>en</w:t>
      </w:r>
      <w:r w:rsidR="000248A9">
        <w:rPr>
          <w:rFonts w:ascii="Calibri" w:hAnsi="Calibri" w:cs="Times New Roman"/>
          <w:sz w:val="22"/>
          <w:szCs w:val="28"/>
          <w:lang w:eastAsia="zh-TW"/>
        </w:rPr>
        <w:t xml:space="preserve">coded with HARQ-ACK, if there is HARQ-ACK to be multiplexed in the CG PUSCH. While if there is no </w:t>
      </w:r>
      <w:r w:rsidR="000248A9">
        <w:rPr>
          <w:rFonts w:ascii="Calibri" w:hAnsi="Calibri" w:cs="Times New Roman"/>
          <w:sz w:val="22"/>
          <w:szCs w:val="28"/>
          <w:lang w:eastAsia="zh-TW"/>
        </w:rPr>
        <w:t>HARQ-ACK to be multiplexed in the</w:t>
      </w:r>
      <w:r w:rsidR="000248A9">
        <w:rPr>
          <w:rFonts w:ascii="Calibri" w:hAnsi="Calibri" w:cs="Times New Roman"/>
          <w:sz w:val="22"/>
          <w:szCs w:val="28"/>
          <w:lang w:eastAsia="zh-TW"/>
        </w:rPr>
        <w:t xml:space="preserve"> CG</w:t>
      </w:r>
      <w:r w:rsidR="000248A9">
        <w:rPr>
          <w:rFonts w:ascii="Calibri" w:hAnsi="Calibri" w:cs="Times New Roman"/>
          <w:sz w:val="22"/>
          <w:szCs w:val="28"/>
          <w:lang w:eastAsia="zh-TW"/>
        </w:rPr>
        <w:t xml:space="preserve"> PUSCH</w:t>
      </w:r>
      <w:r w:rsidR="000248A9">
        <w:rPr>
          <w:rFonts w:ascii="Calibri" w:hAnsi="Calibri" w:cs="Times New Roman"/>
          <w:sz w:val="22"/>
          <w:szCs w:val="28"/>
          <w:lang w:eastAsia="zh-TW"/>
        </w:rPr>
        <w:t>, it is separately encoded from CSI part-1 and CSI part-2.</w:t>
      </w:r>
    </w:p>
    <w:p w14:paraId="48B3A63A" w14:textId="230EBE89" w:rsidR="00B714F4" w:rsidRDefault="00B714F4" w:rsidP="00D12FBD">
      <w:pPr>
        <w:rPr>
          <w:rFonts w:ascii="Calibri" w:hAnsi="Calibri" w:cs="Times New Roman"/>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 xml:space="preserve">n Rel-17, when a high priority PUCCH and a low priority PUCCH both overlap with a PUSCH, it is agreed the high priority PUCCH and the low priority PUCCH can be multiplexed in the PUSCH. </w:t>
      </w:r>
      <w:proofErr w:type="gramStart"/>
      <w:r>
        <w:rPr>
          <w:rFonts w:ascii="Calibri" w:hAnsi="Calibri" w:cs="Times New Roman"/>
          <w:sz w:val="22"/>
          <w:szCs w:val="28"/>
          <w:lang w:eastAsia="zh-TW"/>
        </w:rPr>
        <w:t>Similar to</w:t>
      </w:r>
      <w:proofErr w:type="gramEnd"/>
      <w:r>
        <w:rPr>
          <w:rFonts w:ascii="Calibri" w:hAnsi="Calibri" w:cs="Times New Roman"/>
          <w:sz w:val="22"/>
          <w:szCs w:val="28"/>
          <w:lang w:eastAsia="zh-TW"/>
        </w:rPr>
        <w:t xml:space="preserve"> the scenario when high priority PUCCH and low </w:t>
      </w:r>
      <w:proofErr w:type="spellStart"/>
      <w:r>
        <w:rPr>
          <w:rFonts w:ascii="Calibri" w:hAnsi="Calibri" w:cs="Times New Roman"/>
          <w:sz w:val="22"/>
          <w:szCs w:val="28"/>
          <w:lang w:eastAsia="zh-TW"/>
        </w:rPr>
        <w:t>priotiy</w:t>
      </w:r>
      <w:proofErr w:type="spellEnd"/>
      <w:r>
        <w:rPr>
          <w:rFonts w:ascii="Calibri" w:hAnsi="Calibri" w:cs="Times New Roman"/>
          <w:sz w:val="22"/>
          <w:szCs w:val="28"/>
          <w:lang w:eastAsia="zh-TW"/>
        </w:rPr>
        <w:t xml:space="preserve"> PUCCH overlap, joint coding and </w:t>
      </w:r>
      <w:r w:rsidR="00AF4FAC">
        <w:rPr>
          <w:rFonts w:ascii="Calibri" w:hAnsi="Calibri" w:cs="Times New Roman"/>
          <w:sz w:val="22"/>
          <w:szCs w:val="28"/>
          <w:lang w:eastAsia="zh-TW"/>
        </w:rPr>
        <w:t xml:space="preserve">separate coding may be considered. </w:t>
      </w:r>
      <w:r w:rsidR="00AF4FAC">
        <w:rPr>
          <w:rFonts w:ascii="Calibri" w:hAnsi="Calibri" w:cs="Times New Roman"/>
          <w:sz w:val="22"/>
          <w:szCs w:val="28"/>
          <w:lang w:eastAsia="zh-TW"/>
        </w:rPr>
        <w:t xml:space="preserve">Since </w:t>
      </w:r>
      <w:r w:rsidR="00AF4FAC" w:rsidRPr="00D12FBD">
        <w:rPr>
          <w:rFonts w:ascii="Calibri" w:hAnsi="Calibri" w:cs="Times New Roman"/>
          <w:sz w:val="22"/>
          <w:szCs w:val="28"/>
          <w:lang w:eastAsia="zh-TW"/>
        </w:rPr>
        <w:t>UCI</w:t>
      </w:r>
      <w:r w:rsidR="00AF4FAC">
        <w:rPr>
          <w:rFonts w:ascii="Calibri" w:hAnsi="Calibri" w:cs="Times New Roman"/>
          <w:sz w:val="22"/>
          <w:szCs w:val="28"/>
          <w:lang w:eastAsia="zh-TW"/>
        </w:rPr>
        <w:t xml:space="preserve"> of</w:t>
      </w:r>
      <w:r w:rsidR="00AF4FAC" w:rsidRPr="00D12FBD">
        <w:rPr>
          <w:rFonts w:ascii="Calibri" w:hAnsi="Calibri" w:cs="Times New Roman"/>
          <w:sz w:val="22"/>
          <w:szCs w:val="28"/>
          <w:lang w:eastAsia="zh-TW"/>
        </w:rPr>
        <w:t xml:space="preserve"> different priorities </w:t>
      </w:r>
      <w:r w:rsidR="00AF4FAC">
        <w:rPr>
          <w:rFonts w:ascii="Calibri" w:hAnsi="Calibri" w:cs="Times New Roman"/>
          <w:sz w:val="22"/>
          <w:szCs w:val="28"/>
          <w:lang w:eastAsia="zh-TW"/>
        </w:rPr>
        <w:t>has</w:t>
      </w:r>
      <w:r w:rsidR="00AF4FAC" w:rsidRPr="00D12FBD">
        <w:rPr>
          <w:rFonts w:ascii="Calibri" w:hAnsi="Calibri" w:cs="Times New Roman"/>
          <w:sz w:val="22"/>
          <w:szCs w:val="28"/>
          <w:lang w:eastAsia="zh-TW"/>
        </w:rPr>
        <w:t xml:space="preserve"> different requirements of</w:t>
      </w:r>
      <w:r w:rsidR="00AF4FAC">
        <w:rPr>
          <w:rFonts w:ascii="Calibri" w:hAnsi="Calibri" w:cs="Times New Roman"/>
          <w:sz w:val="22"/>
          <w:szCs w:val="28"/>
          <w:lang w:eastAsia="zh-TW"/>
        </w:rPr>
        <w:t xml:space="preserve"> reliability</w:t>
      </w:r>
      <w:r w:rsidR="00AF4FAC" w:rsidRPr="00D12FBD">
        <w:rPr>
          <w:rFonts w:ascii="Calibri" w:hAnsi="Calibri" w:cs="Times New Roman"/>
          <w:sz w:val="22"/>
          <w:szCs w:val="28"/>
          <w:lang w:eastAsia="zh-TW"/>
        </w:rPr>
        <w:t>,</w:t>
      </w:r>
      <w:r w:rsidR="00AF4FAC">
        <w:rPr>
          <w:rFonts w:ascii="Calibri" w:hAnsi="Calibri" w:cs="Times New Roman"/>
          <w:sz w:val="22"/>
          <w:szCs w:val="28"/>
          <w:lang w:eastAsia="zh-TW"/>
        </w:rPr>
        <w:t xml:space="preserve"> which requires different coding rate</w:t>
      </w:r>
      <w:r w:rsidR="00AF4FAC">
        <w:rPr>
          <w:rFonts w:ascii="Calibri" w:hAnsi="Calibri" w:cs="Times New Roman"/>
          <w:sz w:val="22"/>
          <w:szCs w:val="28"/>
          <w:lang w:eastAsia="zh-TW"/>
        </w:rPr>
        <w:t xml:space="preserve"> and different resource mapping, </w:t>
      </w:r>
      <w:r w:rsidR="00AF4FAC" w:rsidRPr="00D12FBD">
        <w:rPr>
          <w:rFonts w:ascii="Calibri" w:hAnsi="Calibri" w:cs="Times New Roman"/>
          <w:sz w:val="22"/>
          <w:szCs w:val="28"/>
          <w:lang w:eastAsia="zh-TW"/>
        </w:rPr>
        <w:t>separate coding is</w:t>
      </w:r>
      <w:r w:rsidR="00AF4FAC">
        <w:rPr>
          <w:rFonts w:ascii="Calibri" w:hAnsi="Calibri" w:cs="Times New Roman"/>
          <w:sz w:val="22"/>
          <w:szCs w:val="28"/>
          <w:lang w:eastAsia="zh-TW"/>
        </w:rPr>
        <w:t xml:space="preserve"> more suitable for ensuring the reliability of high priority UCI</w:t>
      </w:r>
      <w:r w:rsidR="00AF4FAC">
        <w:rPr>
          <w:rFonts w:ascii="Calibri" w:hAnsi="Calibri" w:cs="Times New Roman"/>
          <w:sz w:val="22"/>
          <w:szCs w:val="28"/>
          <w:lang w:eastAsia="zh-TW"/>
        </w:rPr>
        <w:t>.</w:t>
      </w:r>
      <w:r w:rsidR="0089488D">
        <w:rPr>
          <w:rFonts w:ascii="Calibri" w:hAnsi="Calibri" w:cs="Times New Roman"/>
          <w:sz w:val="22"/>
          <w:szCs w:val="28"/>
          <w:lang w:eastAsia="zh-TW"/>
        </w:rPr>
        <w:t xml:space="preserve"> A maximum number of types of UCI that can be multiplexed in a PUSCH can be defined as UE capability, where a type of UCI is defined as a combination of a physical layer priority and a UCI type, e.g., HARQ-ACK, CSI part-1, and CSI part-2.</w:t>
      </w:r>
    </w:p>
    <w:p w14:paraId="4D4B5641" w14:textId="24951043" w:rsidR="00AF4FAC" w:rsidRDefault="00AF4FAC" w:rsidP="00D12FBD">
      <w:pPr>
        <w:rPr>
          <w:rFonts w:ascii="Calibri" w:hAnsi="Calibri" w:cs="Times New Roman"/>
          <w:sz w:val="22"/>
          <w:szCs w:val="28"/>
          <w:lang w:eastAsia="zh-TW"/>
        </w:rPr>
      </w:pPr>
      <w:r w:rsidRPr="00797098">
        <w:rPr>
          <w:b/>
          <w:bCs/>
          <w:sz w:val="22"/>
          <w:lang w:eastAsia="zh-TW"/>
        </w:rPr>
        <w:t xml:space="preserve">Proposal </w:t>
      </w:r>
      <w:r>
        <w:rPr>
          <w:b/>
          <w:bCs/>
          <w:sz w:val="22"/>
          <w:lang w:eastAsia="zh-TW"/>
        </w:rPr>
        <w:t>4</w:t>
      </w:r>
      <w:r>
        <w:rPr>
          <w:b/>
          <w:bCs/>
          <w:sz w:val="22"/>
          <w:lang w:eastAsia="zh-TW"/>
        </w:rPr>
        <w:t>: Separate coding of high priority UCI and low priority UCI when multiplexed in a PU</w:t>
      </w:r>
      <w:r>
        <w:rPr>
          <w:b/>
          <w:bCs/>
          <w:sz w:val="22"/>
          <w:lang w:eastAsia="zh-TW"/>
        </w:rPr>
        <w:t>S</w:t>
      </w:r>
      <w:r>
        <w:rPr>
          <w:b/>
          <w:bCs/>
          <w:sz w:val="22"/>
          <w:lang w:eastAsia="zh-TW"/>
        </w:rPr>
        <w:t>CH is supported.</w:t>
      </w:r>
    </w:p>
    <w:p w14:paraId="48A32F4F" w14:textId="01FF5FC2" w:rsidR="00AF4FAC" w:rsidRPr="00AF4FAC" w:rsidRDefault="0089488D" w:rsidP="00D12FBD">
      <w:pPr>
        <w:rPr>
          <w:rFonts w:ascii="Calibri" w:hAnsi="Calibri" w:cs="Times New Roman" w:hint="eastAsia"/>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 xml:space="preserve">f a CG-UCI is multiplexed a high priority CG PUSCH, it should be </w:t>
      </w:r>
      <w:r>
        <w:rPr>
          <w:rFonts w:ascii="Calibri" w:hAnsi="Calibri" w:cs="Times New Roman"/>
          <w:sz w:val="22"/>
          <w:szCs w:val="28"/>
          <w:lang w:eastAsia="zh-TW"/>
        </w:rPr>
        <w:t xml:space="preserve">jointly encoded with </w:t>
      </w:r>
      <w:r>
        <w:rPr>
          <w:rFonts w:ascii="Calibri" w:hAnsi="Calibri" w:cs="Times New Roman"/>
          <w:sz w:val="22"/>
          <w:szCs w:val="28"/>
          <w:lang w:eastAsia="zh-TW"/>
        </w:rPr>
        <w:t xml:space="preserve">high priority </w:t>
      </w:r>
      <w:r>
        <w:rPr>
          <w:rFonts w:ascii="Calibri" w:hAnsi="Calibri" w:cs="Times New Roman"/>
          <w:sz w:val="22"/>
          <w:szCs w:val="28"/>
          <w:lang w:eastAsia="zh-TW"/>
        </w:rPr>
        <w:t>HARQ-ACK</w:t>
      </w:r>
      <w:r w:rsidRPr="0089488D">
        <w:rPr>
          <w:rFonts w:ascii="Calibri" w:hAnsi="Calibri" w:cs="Times New Roman"/>
          <w:sz w:val="22"/>
          <w:szCs w:val="28"/>
          <w:lang w:eastAsia="zh-TW"/>
        </w:rPr>
        <w:t xml:space="preserve"> </w:t>
      </w:r>
      <w:r>
        <w:rPr>
          <w:rFonts w:ascii="Calibri" w:hAnsi="Calibri" w:cs="Times New Roman"/>
          <w:sz w:val="22"/>
          <w:szCs w:val="28"/>
          <w:lang w:eastAsia="zh-TW"/>
        </w:rPr>
        <w:t>if there is</w:t>
      </w:r>
      <w:r>
        <w:rPr>
          <w:rFonts w:ascii="Calibri" w:hAnsi="Calibri" w:cs="Times New Roman"/>
          <w:sz w:val="22"/>
          <w:szCs w:val="28"/>
          <w:lang w:eastAsia="zh-TW"/>
        </w:rPr>
        <w:t xml:space="preserve"> high priority</w:t>
      </w:r>
      <w:r>
        <w:rPr>
          <w:rFonts w:ascii="Calibri" w:hAnsi="Calibri" w:cs="Times New Roman"/>
          <w:sz w:val="22"/>
          <w:szCs w:val="28"/>
          <w:lang w:eastAsia="zh-TW"/>
        </w:rPr>
        <w:t xml:space="preserve"> HARQ-ACK to be multiplexed in the CG PUSCH</w:t>
      </w:r>
      <w:r>
        <w:rPr>
          <w:rFonts w:ascii="Calibri" w:hAnsi="Calibri" w:cs="Times New Roman"/>
          <w:sz w:val="22"/>
          <w:szCs w:val="28"/>
          <w:lang w:eastAsia="zh-TW"/>
        </w:rPr>
        <w:t xml:space="preserve">. CG-UCI </w:t>
      </w:r>
      <w:r>
        <w:rPr>
          <w:rFonts w:ascii="Calibri" w:hAnsi="Calibri" w:cs="Times New Roman"/>
          <w:sz w:val="22"/>
          <w:szCs w:val="28"/>
          <w:lang w:eastAsia="zh-TW"/>
        </w:rPr>
        <w:t>multiplexed</w:t>
      </w:r>
      <w:r>
        <w:rPr>
          <w:rFonts w:ascii="Calibri" w:hAnsi="Calibri" w:cs="Times New Roman"/>
          <w:sz w:val="22"/>
          <w:szCs w:val="28"/>
          <w:lang w:eastAsia="zh-TW"/>
        </w:rPr>
        <w:t xml:space="preserve"> in</w:t>
      </w:r>
      <w:r>
        <w:rPr>
          <w:rFonts w:ascii="Calibri" w:hAnsi="Calibri" w:cs="Times New Roman"/>
          <w:sz w:val="22"/>
          <w:szCs w:val="28"/>
          <w:lang w:eastAsia="zh-TW"/>
        </w:rPr>
        <w:t xml:space="preserve"> a high priority CG PUSCH</w:t>
      </w:r>
      <w:r>
        <w:rPr>
          <w:rFonts w:ascii="Calibri" w:hAnsi="Calibri" w:cs="Times New Roman"/>
          <w:sz w:val="22"/>
          <w:szCs w:val="28"/>
          <w:lang w:eastAsia="zh-TW"/>
        </w:rPr>
        <w:t xml:space="preserve"> is treated as high priority HARQ-ACK, i.e. mapped to resource elements that may be used for mapping high priority HARQ-ACK, if there is no </w:t>
      </w:r>
      <w:r>
        <w:rPr>
          <w:rFonts w:ascii="Calibri" w:hAnsi="Calibri" w:cs="Times New Roman"/>
          <w:sz w:val="22"/>
          <w:szCs w:val="28"/>
          <w:lang w:eastAsia="zh-TW"/>
        </w:rPr>
        <w:t>high priority HARQ-ACK to be multiplexed in the CG PUSCH</w:t>
      </w:r>
      <w:r>
        <w:rPr>
          <w:rFonts w:ascii="Calibri" w:hAnsi="Calibri" w:cs="Times New Roman"/>
          <w:sz w:val="22"/>
          <w:szCs w:val="28"/>
          <w:lang w:eastAsia="zh-TW"/>
        </w:rPr>
        <w:t>.</w:t>
      </w:r>
    </w:p>
    <w:p w14:paraId="1BC60A54" w14:textId="48FCB9B1" w:rsidR="00D12FBD" w:rsidRPr="0002642C" w:rsidRDefault="0002642C" w:rsidP="00D12FBD">
      <w:pPr>
        <w:rPr>
          <w:rFonts w:ascii="Calibri" w:hAnsi="Calibri" w:cs="Times New Roman"/>
          <w:b/>
          <w:bCs/>
          <w:sz w:val="22"/>
          <w:szCs w:val="28"/>
          <w:lang w:eastAsia="zh-TW"/>
        </w:rPr>
      </w:pPr>
      <w:r w:rsidRPr="0002642C">
        <w:rPr>
          <w:b/>
          <w:bCs/>
          <w:sz w:val="22"/>
          <w:lang w:eastAsia="zh-TW"/>
        </w:rPr>
        <w:lastRenderedPageBreak/>
        <w:t xml:space="preserve">Proposal </w:t>
      </w:r>
      <w:r w:rsidRPr="0002642C">
        <w:rPr>
          <w:b/>
          <w:bCs/>
          <w:sz w:val="22"/>
          <w:lang w:eastAsia="zh-TW"/>
        </w:rPr>
        <w:t>5</w:t>
      </w:r>
      <w:r w:rsidRPr="0002642C">
        <w:rPr>
          <w:b/>
          <w:bCs/>
          <w:sz w:val="22"/>
          <w:lang w:eastAsia="zh-TW"/>
        </w:rPr>
        <w:t>:</w:t>
      </w:r>
      <w:r w:rsidRPr="0002642C">
        <w:rPr>
          <w:b/>
          <w:bCs/>
          <w:sz w:val="22"/>
          <w:lang w:eastAsia="zh-TW"/>
        </w:rPr>
        <w:t xml:space="preserve"> </w:t>
      </w:r>
      <w:r w:rsidRPr="0002642C">
        <w:rPr>
          <w:rFonts w:ascii="Calibri" w:hAnsi="Calibri" w:cs="Times New Roman"/>
          <w:b/>
          <w:bCs/>
          <w:sz w:val="22"/>
          <w:szCs w:val="28"/>
          <w:lang w:eastAsia="zh-TW"/>
        </w:rPr>
        <w:t>CG-UCI multiplexed in a high priority CG PUSCH is treated as high priority HARQ-ACK</w:t>
      </w:r>
      <w:r w:rsidRPr="0002642C">
        <w:rPr>
          <w:rFonts w:ascii="Calibri" w:hAnsi="Calibri" w:cs="Times New Roman"/>
          <w:b/>
          <w:bCs/>
          <w:sz w:val="22"/>
          <w:szCs w:val="28"/>
          <w:lang w:eastAsia="zh-TW"/>
        </w:rPr>
        <w:t xml:space="preserve"> and jointly encoded with high priority HARQ-</w:t>
      </w:r>
      <w:proofErr w:type="gramStart"/>
      <w:r w:rsidRPr="0002642C">
        <w:rPr>
          <w:rFonts w:ascii="Calibri" w:hAnsi="Calibri" w:cs="Times New Roman"/>
          <w:b/>
          <w:bCs/>
          <w:sz w:val="22"/>
          <w:szCs w:val="28"/>
          <w:lang w:eastAsia="zh-TW"/>
        </w:rPr>
        <w:t>ACK, if</w:t>
      </w:r>
      <w:proofErr w:type="gramEnd"/>
      <w:r w:rsidRPr="0002642C">
        <w:rPr>
          <w:rFonts w:ascii="Calibri" w:hAnsi="Calibri" w:cs="Times New Roman"/>
          <w:b/>
          <w:bCs/>
          <w:sz w:val="22"/>
          <w:szCs w:val="28"/>
          <w:lang w:eastAsia="zh-TW"/>
        </w:rPr>
        <w:t xml:space="preserve"> </w:t>
      </w:r>
      <w:r w:rsidRPr="0002642C">
        <w:rPr>
          <w:rFonts w:ascii="Calibri" w:hAnsi="Calibri" w:cs="Times New Roman"/>
          <w:b/>
          <w:bCs/>
          <w:sz w:val="22"/>
          <w:szCs w:val="28"/>
          <w:lang w:eastAsia="zh-TW"/>
        </w:rPr>
        <w:t>there is high priority HARQ-ACK to be multiplexed in the CG PUSCH</w:t>
      </w:r>
      <w:r>
        <w:rPr>
          <w:rFonts w:ascii="Calibri" w:hAnsi="Calibri" w:cs="Times New Roman"/>
          <w:b/>
          <w:bCs/>
          <w:sz w:val="22"/>
          <w:szCs w:val="28"/>
          <w:lang w:eastAsia="zh-TW"/>
        </w:rPr>
        <w:t>.</w:t>
      </w:r>
    </w:p>
    <w:p w14:paraId="1ACA9D9B" w14:textId="77777777" w:rsidR="0089488D" w:rsidRPr="000248A9" w:rsidRDefault="0089488D" w:rsidP="00D12FBD">
      <w:pPr>
        <w:rPr>
          <w:rFonts w:ascii="Calibri" w:hAnsi="Calibri" w:cs="Times New Roman" w:hint="eastAsia"/>
          <w:sz w:val="22"/>
          <w:szCs w:val="28"/>
          <w:lang w:eastAsia="zh-TW"/>
        </w:rPr>
      </w:pPr>
    </w:p>
    <w:p w14:paraId="17870BD7" w14:textId="147437C2" w:rsidR="00D12FBD" w:rsidRPr="00956C02" w:rsidRDefault="00D12FBD" w:rsidP="00D12FBD">
      <w:pPr>
        <w:rPr>
          <w:rFonts w:ascii="Calibri" w:hAnsi="Calibri" w:cs="Times New Roman"/>
          <w:sz w:val="22"/>
          <w:szCs w:val="28"/>
          <w:u w:val="single"/>
          <w:lang w:eastAsia="zh-TW"/>
        </w:rPr>
      </w:pPr>
      <w:r>
        <w:rPr>
          <w:rFonts w:ascii="Calibri" w:hAnsi="Calibri" w:cs="Times New Roman"/>
          <w:sz w:val="22"/>
          <w:szCs w:val="28"/>
          <w:u w:val="single"/>
          <w:lang w:eastAsia="zh-TW"/>
        </w:rPr>
        <w:t>Beta offsets and scaling</w:t>
      </w:r>
    </w:p>
    <w:p w14:paraId="32DDE9FC" w14:textId="56F485F5" w:rsidR="00D12FBD" w:rsidRDefault="0002642C" w:rsidP="00D12FBD">
      <w:pPr>
        <w:rPr>
          <w:rFonts w:ascii="Calibri" w:hAnsi="Calibri" w:cs="Times New Roman"/>
          <w:sz w:val="22"/>
          <w:szCs w:val="28"/>
          <w:lang w:eastAsia="zh-TW"/>
        </w:rPr>
      </w:pPr>
      <w:r>
        <w:rPr>
          <w:rFonts w:ascii="Calibri" w:hAnsi="Calibri" w:cs="Times New Roman" w:hint="eastAsia"/>
          <w:sz w:val="22"/>
          <w:szCs w:val="28"/>
          <w:lang w:eastAsia="zh-TW"/>
        </w:rPr>
        <w:t>T</w:t>
      </w:r>
      <w:r>
        <w:rPr>
          <w:rFonts w:ascii="Calibri" w:hAnsi="Calibri" w:cs="Times New Roman"/>
          <w:sz w:val="22"/>
          <w:szCs w:val="28"/>
          <w:lang w:eastAsia="zh-TW"/>
        </w:rPr>
        <w:t>o ensure reliability of high priority PUCCH can be achieved when multiplexed in a PUSCH, and t</w:t>
      </w:r>
      <w:r>
        <w:rPr>
          <w:rFonts w:ascii="Calibri" w:hAnsi="Calibri" w:cs="Times New Roman"/>
          <w:sz w:val="22"/>
          <w:szCs w:val="28"/>
          <w:lang w:eastAsia="zh-TW"/>
        </w:rPr>
        <w:t>o ensure reliability of high priority PU</w:t>
      </w:r>
      <w:r>
        <w:rPr>
          <w:rFonts w:ascii="Calibri" w:hAnsi="Calibri" w:cs="Times New Roman"/>
          <w:sz w:val="22"/>
          <w:szCs w:val="28"/>
          <w:lang w:eastAsia="zh-TW"/>
        </w:rPr>
        <w:t>S</w:t>
      </w:r>
      <w:r>
        <w:rPr>
          <w:rFonts w:ascii="Calibri" w:hAnsi="Calibri" w:cs="Times New Roman"/>
          <w:sz w:val="22"/>
          <w:szCs w:val="28"/>
          <w:lang w:eastAsia="zh-TW"/>
        </w:rPr>
        <w:t>CH can be achieved when</w:t>
      </w:r>
      <w:r>
        <w:rPr>
          <w:rFonts w:ascii="Calibri" w:hAnsi="Calibri" w:cs="Times New Roman"/>
          <w:sz w:val="22"/>
          <w:szCs w:val="28"/>
          <w:lang w:eastAsia="zh-TW"/>
        </w:rPr>
        <w:t xml:space="preserve"> a low priority PUCCH is</w:t>
      </w:r>
      <w:r>
        <w:rPr>
          <w:rFonts w:ascii="Calibri" w:hAnsi="Calibri" w:cs="Times New Roman"/>
          <w:sz w:val="22"/>
          <w:szCs w:val="28"/>
          <w:lang w:eastAsia="zh-TW"/>
        </w:rPr>
        <w:t xml:space="preserve"> multiplexed in </w:t>
      </w:r>
      <w:r>
        <w:rPr>
          <w:rFonts w:ascii="Calibri" w:hAnsi="Calibri" w:cs="Times New Roman"/>
          <w:sz w:val="22"/>
          <w:szCs w:val="28"/>
          <w:lang w:eastAsia="zh-TW"/>
        </w:rPr>
        <w:t>the</w:t>
      </w:r>
      <w:r>
        <w:rPr>
          <w:rFonts w:ascii="Calibri" w:hAnsi="Calibri" w:cs="Times New Roman"/>
          <w:sz w:val="22"/>
          <w:szCs w:val="28"/>
          <w:lang w:eastAsia="zh-TW"/>
        </w:rPr>
        <w:t xml:space="preserve"> PUSCH</w:t>
      </w:r>
      <w:r>
        <w:rPr>
          <w:rFonts w:ascii="Calibri" w:hAnsi="Calibri" w:cs="Times New Roman"/>
          <w:sz w:val="22"/>
          <w:szCs w:val="28"/>
          <w:lang w:eastAsia="zh-TW"/>
        </w:rPr>
        <w:t xml:space="preserve">, separate beta offsets and </w:t>
      </w:r>
      <w:proofErr w:type="spellStart"/>
      <w:r>
        <w:rPr>
          <w:rFonts w:ascii="Calibri" w:hAnsi="Calibri" w:cs="Times New Roman"/>
          <w:sz w:val="22"/>
          <w:szCs w:val="28"/>
          <w:lang w:eastAsia="zh-TW"/>
        </w:rPr>
        <w:t>scalings</w:t>
      </w:r>
      <w:proofErr w:type="spellEnd"/>
      <w:r>
        <w:rPr>
          <w:rFonts w:ascii="Calibri" w:hAnsi="Calibri" w:cs="Times New Roman"/>
          <w:sz w:val="22"/>
          <w:szCs w:val="28"/>
          <w:lang w:eastAsia="zh-TW"/>
        </w:rPr>
        <w:t xml:space="preserve"> should be configured, which can be used to ensure the allocated number of resource elements for high priority UCI is enough for </w:t>
      </w:r>
      <w:proofErr w:type="spellStart"/>
      <w:r>
        <w:rPr>
          <w:rFonts w:ascii="Calibri" w:hAnsi="Calibri" w:cs="Times New Roman"/>
          <w:sz w:val="22"/>
          <w:szCs w:val="28"/>
          <w:lang w:eastAsia="zh-TW"/>
        </w:rPr>
        <w:t>acheiving</w:t>
      </w:r>
      <w:proofErr w:type="spellEnd"/>
      <w:r>
        <w:rPr>
          <w:rFonts w:ascii="Calibri" w:hAnsi="Calibri" w:cs="Times New Roman"/>
          <w:sz w:val="22"/>
          <w:szCs w:val="28"/>
          <w:lang w:eastAsia="zh-TW"/>
        </w:rPr>
        <w:t xml:space="preserve"> the target reliability, and can be used to ensure </w:t>
      </w:r>
      <w:r>
        <w:rPr>
          <w:rFonts w:ascii="Calibri" w:hAnsi="Calibri" w:cs="Times New Roman"/>
          <w:sz w:val="22"/>
          <w:szCs w:val="28"/>
          <w:lang w:eastAsia="zh-TW"/>
        </w:rPr>
        <w:t xml:space="preserve">the allocated number of resource elements for </w:t>
      </w:r>
      <w:r>
        <w:rPr>
          <w:rFonts w:ascii="Calibri" w:hAnsi="Calibri" w:cs="Times New Roman"/>
          <w:sz w:val="22"/>
          <w:szCs w:val="28"/>
          <w:lang w:eastAsia="zh-TW"/>
        </w:rPr>
        <w:t>low</w:t>
      </w:r>
      <w:r>
        <w:rPr>
          <w:rFonts w:ascii="Calibri" w:hAnsi="Calibri" w:cs="Times New Roman"/>
          <w:sz w:val="22"/>
          <w:szCs w:val="28"/>
          <w:lang w:eastAsia="zh-TW"/>
        </w:rPr>
        <w:t xml:space="preserve"> priority UCI</w:t>
      </w:r>
      <w:r>
        <w:rPr>
          <w:rFonts w:ascii="Calibri" w:hAnsi="Calibri" w:cs="Times New Roman"/>
          <w:sz w:val="22"/>
          <w:szCs w:val="28"/>
          <w:lang w:eastAsia="zh-TW"/>
        </w:rPr>
        <w:t xml:space="preserve"> is not too much to degrade the reliability of high priority data and UCI. </w:t>
      </w:r>
    </w:p>
    <w:p w14:paraId="066628D7" w14:textId="030AFA56" w:rsidR="00D12FBD" w:rsidRDefault="0002642C" w:rsidP="00D12FBD">
      <w:pPr>
        <w:rPr>
          <w:rFonts w:ascii="Calibri" w:hAnsi="Calibri" w:cs="Times New Roman"/>
          <w:sz w:val="22"/>
          <w:szCs w:val="28"/>
          <w:lang w:eastAsia="zh-TW"/>
        </w:rPr>
      </w:pPr>
      <w:r w:rsidRPr="0002642C">
        <w:rPr>
          <w:b/>
          <w:bCs/>
          <w:sz w:val="22"/>
          <w:lang w:eastAsia="zh-TW"/>
        </w:rPr>
        <w:t xml:space="preserve">Proposal </w:t>
      </w:r>
      <w:r>
        <w:rPr>
          <w:b/>
          <w:bCs/>
          <w:sz w:val="22"/>
          <w:lang w:eastAsia="zh-TW"/>
        </w:rPr>
        <w:t>6</w:t>
      </w:r>
      <w:r>
        <w:rPr>
          <w:rFonts w:hint="eastAsia"/>
          <w:b/>
          <w:bCs/>
          <w:sz w:val="22"/>
          <w:lang w:eastAsia="zh-TW"/>
        </w:rPr>
        <w:t xml:space="preserve">: </w:t>
      </w:r>
      <w:r>
        <w:rPr>
          <w:b/>
          <w:bCs/>
          <w:sz w:val="22"/>
          <w:lang w:eastAsia="zh-TW"/>
        </w:rPr>
        <w:t xml:space="preserve">Separate beta offsets and </w:t>
      </w:r>
      <w:proofErr w:type="spellStart"/>
      <w:r>
        <w:rPr>
          <w:b/>
          <w:bCs/>
          <w:sz w:val="22"/>
          <w:lang w:eastAsia="zh-TW"/>
        </w:rPr>
        <w:t>scalings</w:t>
      </w:r>
      <w:proofErr w:type="spellEnd"/>
      <w:r>
        <w:rPr>
          <w:b/>
          <w:bCs/>
          <w:sz w:val="22"/>
          <w:lang w:eastAsia="zh-TW"/>
        </w:rPr>
        <w:t xml:space="preserve"> can be configured for low priority UCI multi</w:t>
      </w:r>
      <w:r w:rsidR="00891593">
        <w:rPr>
          <w:b/>
          <w:bCs/>
          <w:sz w:val="22"/>
          <w:lang w:eastAsia="zh-TW"/>
        </w:rPr>
        <w:t xml:space="preserve">plexed in low priority PUSCH, </w:t>
      </w:r>
      <w:r w:rsidR="00891593">
        <w:rPr>
          <w:b/>
          <w:bCs/>
          <w:sz w:val="22"/>
          <w:lang w:eastAsia="zh-TW"/>
        </w:rPr>
        <w:t xml:space="preserve">for low priority UCI multiplexed in </w:t>
      </w:r>
      <w:r w:rsidR="00891593">
        <w:rPr>
          <w:b/>
          <w:bCs/>
          <w:sz w:val="22"/>
          <w:lang w:eastAsia="zh-TW"/>
        </w:rPr>
        <w:t>high</w:t>
      </w:r>
      <w:r w:rsidR="00891593">
        <w:rPr>
          <w:b/>
          <w:bCs/>
          <w:sz w:val="22"/>
          <w:lang w:eastAsia="zh-TW"/>
        </w:rPr>
        <w:t xml:space="preserve"> priority PUSCH</w:t>
      </w:r>
      <w:r w:rsidR="00891593">
        <w:rPr>
          <w:b/>
          <w:bCs/>
          <w:sz w:val="22"/>
          <w:lang w:eastAsia="zh-TW"/>
        </w:rPr>
        <w:t xml:space="preserve">, </w:t>
      </w:r>
      <w:r w:rsidR="00891593">
        <w:rPr>
          <w:b/>
          <w:bCs/>
          <w:sz w:val="22"/>
          <w:lang w:eastAsia="zh-TW"/>
        </w:rPr>
        <w:t xml:space="preserve">for </w:t>
      </w:r>
      <w:r w:rsidR="00891593">
        <w:rPr>
          <w:b/>
          <w:bCs/>
          <w:sz w:val="22"/>
          <w:lang w:eastAsia="zh-TW"/>
        </w:rPr>
        <w:t>high</w:t>
      </w:r>
      <w:r w:rsidR="00891593">
        <w:rPr>
          <w:b/>
          <w:bCs/>
          <w:sz w:val="22"/>
          <w:lang w:eastAsia="zh-TW"/>
        </w:rPr>
        <w:t xml:space="preserve"> priority UCI multiplexed in low priority PUSCH</w:t>
      </w:r>
      <w:r w:rsidR="00891593">
        <w:rPr>
          <w:b/>
          <w:bCs/>
          <w:sz w:val="22"/>
          <w:lang w:eastAsia="zh-TW"/>
        </w:rPr>
        <w:t xml:space="preserve"> and </w:t>
      </w:r>
      <w:r w:rsidR="00891593">
        <w:rPr>
          <w:b/>
          <w:bCs/>
          <w:sz w:val="22"/>
          <w:lang w:eastAsia="zh-TW"/>
        </w:rPr>
        <w:t xml:space="preserve">for </w:t>
      </w:r>
      <w:r w:rsidR="00891593">
        <w:rPr>
          <w:b/>
          <w:bCs/>
          <w:sz w:val="22"/>
          <w:lang w:eastAsia="zh-TW"/>
        </w:rPr>
        <w:t>high</w:t>
      </w:r>
      <w:r w:rsidR="00891593">
        <w:rPr>
          <w:b/>
          <w:bCs/>
          <w:sz w:val="22"/>
          <w:lang w:eastAsia="zh-TW"/>
        </w:rPr>
        <w:t xml:space="preserve"> priority UCI multiplexed in </w:t>
      </w:r>
      <w:r w:rsidR="00891593">
        <w:rPr>
          <w:b/>
          <w:bCs/>
          <w:sz w:val="22"/>
          <w:lang w:eastAsia="zh-TW"/>
        </w:rPr>
        <w:t xml:space="preserve">high </w:t>
      </w:r>
      <w:r w:rsidR="00891593">
        <w:rPr>
          <w:b/>
          <w:bCs/>
          <w:sz w:val="22"/>
          <w:lang w:eastAsia="zh-TW"/>
        </w:rPr>
        <w:t>priority PUSCH</w:t>
      </w:r>
      <w:r w:rsidR="00891593">
        <w:rPr>
          <w:b/>
          <w:bCs/>
          <w:sz w:val="22"/>
          <w:lang w:eastAsia="zh-TW"/>
        </w:rPr>
        <w:t>.</w:t>
      </w:r>
    </w:p>
    <w:p w14:paraId="219BD836" w14:textId="77777777" w:rsidR="0002642C" w:rsidRDefault="0002642C" w:rsidP="00D12FBD">
      <w:pPr>
        <w:rPr>
          <w:rFonts w:ascii="Calibri" w:hAnsi="Calibri" w:cs="Times New Roman" w:hint="eastAsia"/>
          <w:sz w:val="22"/>
          <w:szCs w:val="28"/>
          <w:lang w:eastAsia="zh-TW"/>
        </w:rPr>
      </w:pPr>
    </w:p>
    <w:p w14:paraId="41918336" w14:textId="18396DBD" w:rsidR="00D12FBD" w:rsidRPr="00D12FBD" w:rsidRDefault="00D12FBD" w:rsidP="00D12FBD">
      <w:pPr>
        <w:rPr>
          <w:rFonts w:ascii="Calibri" w:eastAsia="DengXian" w:hAnsi="Calibri" w:cs="Times New Roman"/>
          <w:sz w:val="22"/>
          <w:szCs w:val="28"/>
        </w:rPr>
      </w:pPr>
      <w:r w:rsidRPr="00956C02">
        <w:rPr>
          <w:rFonts w:ascii="Calibri" w:hAnsi="Calibri" w:cs="Times New Roman" w:hint="eastAsia"/>
          <w:sz w:val="22"/>
          <w:szCs w:val="28"/>
          <w:u w:val="single"/>
          <w:lang w:eastAsia="zh-TW"/>
        </w:rPr>
        <w:t>E</w:t>
      </w:r>
      <w:r w:rsidRPr="00956C02">
        <w:rPr>
          <w:rFonts w:ascii="Calibri" w:hAnsi="Calibri" w:cs="Times New Roman"/>
          <w:sz w:val="22"/>
          <w:szCs w:val="28"/>
          <w:u w:val="single"/>
          <w:lang w:eastAsia="zh-TW"/>
        </w:rPr>
        <w:t>xplicit indication for multiplexing</w:t>
      </w:r>
    </w:p>
    <w:p w14:paraId="35B5A850" w14:textId="6A00A2CC" w:rsidR="00D12FBD" w:rsidRDefault="007835EE" w:rsidP="000E77E7">
      <w:pPr>
        <w:rPr>
          <w:rFonts w:ascii="Calibri" w:hAnsi="Calibri" w:cs="Times New Roman"/>
          <w:sz w:val="22"/>
          <w:szCs w:val="28"/>
          <w:lang w:eastAsia="zh-TW"/>
        </w:rPr>
      </w:pPr>
      <w:r>
        <w:rPr>
          <w:rFonts w:ascii="Calibri" w:hAnsi="Calibri" w:cs="Times New Roman"/>
          <w:sz w:val="22"/>
          <w:szCs w:val="28"/>
          <w:lang w:eastAsia="zh-TW"/>
        </w:rPr>
        <w:t xml:space="preserve">Explicit indication can </w:t>
      </w:r>
      <w:proofErr w:type="spellStart"/>
      <w:r>
        <w:rPr>
          <w:rFonts w:ascii="Calibri" w:hAnsi="Calibri" w:cs="Times New Roman"/>
          <w:sz w:val="22"/>
          <w:szCs w:val="28"/>
          <w:lang w:eastAsia="zh-TW"/>
        </w:rPr>
        <w:t>give</w:t>
      </w:r>
      <w:r>
        <w:rPr>
          <w:rFonts w:ascii="Calibri" w:hAnsi="Calibri" w:cs="Times New Roman"/>
          <w:sz w:val="22"/>
          <w:szCs w:val="28"/>
          <w:lang w:eastAsia="zh-TW"/>
        </w:rPr>
        <w:t>e</w:t>
      </w:r>
      <w:proofErr w:type="spellEnd"/>
      <w:r>
        <w:rPr>
          <w:rFonts w:ascii="Calibri" w:hAnsi="Calibri" w:cs="Times New Roman"/>
          <w:sz w:val="22"/>
          <w:szCs w:val="28"/>
          <w:lang w:eastAsia="zh-TW"/>
        </w:rPr>
        <w:t xml:space="preserve"> </w:t>
      </w:r>
      <w:proofErr w:type="spellStart"/>
      <w:r>
        <w:rPr>
          <w:rFonts w:ascii="Calibri" w:hAnsi="Calibri" w:cs="Times New Roman"/>
          <w:sz w:val="22"/>
          <w:szCs w:val="28"/>
          <w:lang w:eastAsia="zh-TW"/>
        </w:rPr>
        <w:t>gNB</w:t>
      </w:r>
      <w:proofErr w:type="spellEnd"/>
      <w:r>
        <w:rPr>
          <w:rFonts w:ascii="Calibri" w:hAnsi="Calibri" w:cs="Times New Roman"/>
          <w:sz w:val="22"/>
          <w:szCs w:val="28"/>
          <w:lang w:eastAsia="zh-TW"/>
        </w:rPr>
        <w:t xml:space="preserve"> full control over the reliability and latency that can be </w:t>
      </w:r>
      <w:proofErr w:type="spellStart"/>
      <w:r>
        <w:rPr>
          <w:rFonts w:ascii="Calibri" w:hAnsi="Calibri" w:cs="Times New Roman"/>
          <w:sz w:val="22"/>
          <w:szCs w:val="28"/>
          <w:lang w:eastAsia="zh-TW"/>
        </w:rPr>
        <w:t>achieced</w:t>
      </w:r>
      <w:proofErr w:type="spellEnd"/>
      <w:r>
        <w:rPr>
          <w:rFonts w:ascii="Calibri" w:hAnsi="Calibri" w:cs="Times New Roman"/>
          <w:sz w:val="22"/>
          <w:szCs w:val="28"/>
          <w:lang w:eastAsia="zh-TW"/>
        </w:rPr>
        <w:t xml:space="preserve"> by the multiplexed PU</w:t>
      </w:r>
      <w:r>
        <w:rPr>
          <w:rFonts w:ascii="Calibri" w:hAnsi="Calibri" w:cs="Times New Roman"/>
          <w:sz w:val="22"/>
          <w:szCs w:val="28"/>
          <w:lang w:eastAsia="zh-TW"/>
        </w:rPr>
        <w:t>S</w:t>
      </w:r>
      <w:r>
        <w:rPr>
          <w:rFonts w:ascii="Calibri" w:hAnsi="Calibri" w:cs="Times New Roman"/>
          <w:sz w:val="22"/>
          <w:szCs w:val="28"/>
          <w:lang w:eastAsia="zh-TW"/>
        </w:rPr>
        <w:t>CH</w:t>
      </w:r>
      <w:r>
        <w:rPr>
          <w:rFonts w:ascii="Calibri" w:hAnsi="Calibri" w:cs="Times New Roman"/>
          <w:sz w:val="22"/>
          <w:szCs w:val="28"/>
          <w:lang w:eastAsia="zh-TW"/>
        </w:rPr>
        <w:t xml:space="preserve"> and PUCCH</w:t>
      </w:r>
      <w:r>
        <w:rPr>
          <w:rFonts w:ascii="Calibri" w:hAnsi="Calibri" w:cs="Times New Roman"/>
          <w:sz w:val="22"/>
          <w:szCs w:val="28"/>
          <w:lang w:eastAsia="zh-TW"/>
        </w:rPr>
        <w:t xml:space="preserve"> or high priority PUCCH</w:t>
      </w:r>
      <w:r>
        <w:rPr>
          <w:rFonts w:ascii="Calibri" w:hAnsi="Calibri" w:cs="Times New Roman"/>
          <w:sz w:val="22"/>
          <w:szCs w:val="28"/>
          <w:lang w:eastAsia="zh-TW"/>
        </w:rPr>
        <w:t>/PUSCH</w:t>
      </w:r>
      <w:r>
        <w:rPr>
          <w:rFonts w:ascii="Calibri" w:hAnsi="Calibri" w:cs="Times New Roman"/>
          <w:sz w:val="22"/>
          <w:szCs w:val="28"/>
          <w:lang w:eastAsia="zh-TW"/>
        </w:rPr>
        <w:t xml:space="preserve"> that is not multiplexed with low priority </w:t>
      </w:r>
      <w:r>
        <w:rPr>
          <w:rFonts w:ascii="Calibri" w:hAnsi="Calibri" w:cs="Times New Roman"/>
          <w:sz w:val="22"/>
          <w:szCs w:val="28"/>
          <w:lang w:eastAsia="zh-TW"/>
        </w:rPr>
        <w:t>data/</w:t>
      </w:r>
      <w:r>
        <w:rPr>
          <w:rFonts w:ascii="Calibri" w:hAnsi="Calibri" w:cs="Times New Roman"/>
          <w:sz w:val="22"/>
          <w:szCs w:val="28"/>
          <w:lang w:eastAsia="zh-TW"/>
        </w:rPr>
        <w:t>UCI.</w:t>
      </w:r>
      <w:r>
        <w:rPr>
          <w:rFonts w:ascii="Calibri" w:hAnsi="Calibri" w:cs="Times New Roman"/>
          <w:sz w:val="22"/>
          <w:szCs w:val="28"/>
          <w:lang w:eastAsia="zh-TW"/>
        </w:rPr>
        <w:t xml:space="preserve"> It is proposed that beta offset value may be used to </w:t>
      </w:r>
      <w:proofErr w:type="spellStart"/>
      <w:r>
        <w:rPr>
          <w:rFonts w:ascii="Calibri" w:hAnsi="Calibri" w:cs="Times New Roman"/>
          <w:sz w:val="22"/>
          <w:szCs w:val="28"/>
          <w:lang w:eastAsia="zh-TW"/>
        </w:rPr>
        <w:t>implicity</w:t>
      </w:r>
      <w:proofErr w:type="spellEnd"/>
      <w:r>
        <w:rPr>
          <w:rFonts w:ascii="Calibri" w:hAnsi="Calibri" w:cs="Times New Roman"/>
          <w:sz w:val="22"/>
          <w:szCs w:val="28"/>
          <w:lang w:eastAsia="zh-TW"/>
        </w:rPr>
        <w:t xml:space="preserve"> indicate whether to multiplex low priority UCI in a high priority PUSCH. However, if semi-static beta offset</w:t>
      </w:r>
      <w:r w:rsidR="00926B59">
        <w:rPr>
          <w:rFonts w:ascii="Calibri" w:hAnsi="Calibri" w:cs="Times New Roman"/>
          <w:sz w:val="22"/>
          <w:szCs w:val="28"/>
          <w:lang w:eastAsia="zh-TW"/>
        </w:rPr>
        <w:t>s</w:t>
      </w:r>
      <w:r>
        <w:rPr>
          <w:rFonts w:ascii="Calibri" w:hAnsi="Calibri" w:cs="Times New Roman"/>
          <w:sz w:val="22"/>
          <w:szCs w:val="28"/>
          <w:lang w:eastAsia="zh-TW"/>
        </w:rPr>
        <w:t xml:space="preserve"> </w:t>
      </w:r>
      <w:r w:rsidR="00926B59">
        <w:rPr>
          <w:rFonts w:ascii="Calibri" w:hAnsi="Calibri" w:cs="Times New Roman"/>
          <w:sz w:val="22"/>
          <w:szCs w:val="28"/>
          <w:lang w:eastAsia="zh-TW"/>
        </w:rPr>
        <w:t>are</w:t>
      </w:r>
      <w:r>
        <w:rPr>
          <w:rFonts w:ascii="Calibri" w:hAnsi="Calibri" w:cs="Times New Roman"/>
          <w:sz w:val="22"/>
          <w:szCs w:val="28"/>
          <w:lang w:eastAsia="zh-TW"/>
        </w:rPr>
        <w:t xml:space="preserve"> configured, the method cannot work. </w:t>
      </w:r>
      <w:r w:rsidR="00926B59">
        <w:rPr>
          <w:rFonts w:ascii="Calibri" w:hAnsi="Calibri" w:cs="Times New Roman"/>
          <w:sz w:val="22"/>
          <w:szCs w:val="28"/>
          <w:lang w:eastAsia="zh-TW"/>
        </w:rPr>
        <w:t>Therefore, another indication should be defined for the purpose.</w:t>
      </w:r>
    </w:p>
    <w:p w14:paraId="47ECDFA4" w14:textId="233E9362" w:rsidR="00956C02" w:rsidRDefault="00926B59" w:rsidP="000E77E7">
      <w:pPr>
        <w:rPr>
          <w:rFonts w:ascii="Calibri" w:eastAsia="DengXian" w:hAnsi="Calibri" w:cs="Times New Roman" w:hint="eastAsia"/>
          <w:sz w:val="22"/>
          <w:szCs w:val="28"/>
        </w:rPr>
      </w:pPr>
      <w:r w:rsidRPr="00F10357">
        <w:rPr>
          <w:b/>
          <w:bCs/>
          <w:sz w:val="22"/>
          <w:lang w:eastAsia="zh-TW"/>
        </w:rPr>
        <w:t xml:space="preserve">Proposal </w:t>
      </w:r>
      <w:r>
        <w:rPr>
          <w:b/>
          <w:bCs/>
          <w:sz w:val="22"/>
          <w:lang w:eastAsia="zh-TW"/>
        </w:rPr>
        <w:t>7</w:t>
      </w:r>
      <w:r w:rsidRPr="00F10357">
        <w:rPr>
          <w:b/>
          <w:bCs/>
          <w:sz w:val="22"/>
          <w:lang w:eastAsia="zh-TW"/>
        </w:rPr>
        <w:t xml:space="preserve">: Dynamic indication is supported for indicating whether to multiplex </w:t>
      </w:r>
      <w:r w:rsidRPr="00F10357">
        <w:rPr>
          <w:rFonts w:ascii="Calibri" w:hAnsi="Calibri" w:cs="Times New Roman"/>
          <w:b/>
          <w:bCs/>
          <w:sz w:val="22"/>
          <w:szCs w:val="28"/>
          <w:lang w:eastAsia="zh-TW"/>
        </w:rPr>
        <w:t>overlapping high priority PU</w:t>
      </w:r>
      <w:r>
        <w:rPr>
          <w:rFonts w:ascii="Calibri" w:hAnsi="Calibri" w:cs="Times New Roman"/>
          <w:b/>
          <w:bCs/>
          <w:sz w:val="22"/>
          <w:szCs w:val="28"/>
          <w:lang w:eastAsia="zh-TW"/>
        </w:rPr>
        <w:t>S</w:t>
      </w:r>
      <w:r w:rsidRPr="00F10357">
        <w:rPr>
          <w:rFonts w:ascii="Calibri" w:hAnsi="Calibri" w:cs="Times New Roman"/>
          <w:b/>
          <w:bCs/>
          <w:sz w:val="22"/>
          <w:szCs w:val="28"/>
          <w:lang w:eastAsia="zh-TW"/>
        </w:rPr>
        <w:t>CH and low priority PUCCH</w:t>
      </w:r>
      <w:r w:rsidRPr="00F10357">
        <w:rPr>
          <w:b/>
          <w:bCs/>
          <w:sz w:val="22"/>
          <w:lang w:eastAsia="zh-TW"/>
        </w:rPr>
        <w:t>.</w:t>
      </w:r>
      <w:r>
        <w:rPr>
          <w:b/>
          <w:bCs/>
          <w:sz w:val="22"/>
          <w:lang w:eastAsia="zh-TW"/>
        </w:rPr>
        <w:t xml:space="preserve"> FFS the indication method when </w:t>
      </w:r>
      <w:r w:rsidRPr="00926B59">
        <w:rPr>
          <w:b/>
          <w:bCs/>
          <w:sz w:val="22"/>
          <w:lang w:eastAsia="zh-TW"/>
        </w:rPr>
        <w:t>semi-static beta offsets are configured</w:t>
      </w:r>
      <w:r>
        <w:rPr>
          <w:b/>
          <w:bCs/>
          <w:sz w:val="22"/>
          <w:lang w:eastAsia="zh-TW"/>
        </w:rPr>
        <w:t>.</w:t>
      </w:r>
    </w:p>
    <w:p w14:paraId="40F77C3E" w14:textId="77777777" w:rsidR="00956C02" w:rsidRPr="00797098" w:rsidRDefault="00956C02" w:rsidP="000E77E7">
      <w:pPr>
        <w:rPr>
          <w:rFonts w:ascii="Calibri" w:eastAsia="DengXian" w:hAnsi="Calibri" w:cs="Times New Roman" w:hint="eastAsia"/>
          <w:sz w:val="22"/>
          <w:szCs w:val="28"/>
        </w:rPr>
      </w:pPr>
    </w:p>
    <w:p w14:paraId="1FD77AE7" w14:textId="2F092C9F" w:rsidR="005B54E4" w:rsidRPr="005B54E4" w:rsidRDefault="0079195D" w:rsidP="000E77E7">
      <w:pPr>
        <w:pStyle w:val="2"/>
        <w:rPr>
          <w:rFonts w:eastAsiaTheme="minorEastAsia"/>
          <w:lang w:eastAsia="zh-TW"/>
        </w:rPr>
      </w:pPr>
      <w:r>
        <w:rPr>
          <w:rFonts w:eastAsiaTheme="minorEastAsia"/>
          <w:lang w:eastAsia="zh-TW"/>
        </w:rPr>
        <w:t>Multiplexing procedure for high priority PUCCH and low priority PUCCH</w:t>
      </w:r>
    </w:p>
    <w:p w14:paraId="28B3194A" w14:textId="4E81158F" w:rsidR="000E77E7" w:rsidRDefault="001A0FD2" w:rsidP="00FF19B9">
      <w:pPr>
        <w:pStyle w:val="Proposal"/>
        <w:numPr>
          <w:ilvl w:val="0"/>
          <w:numId w:val="0"/>
        </w:numPr>
        <w:rPr>
          <w:rFonts w:eastAsiaTheme="minorEastAsia" w:hint="eastAsia"/>
          <w:b w:val="0"/>
          <w:bCs w:val="0"/>
          <w:sz w:val="22"/>
          <w:lang w:eastAsia="zh-TW"/>
        </w:rPr>
      </w:pPr>
      <w:r>
        <w:rPr>
          <w:rFonts w:eastAsiaTheme="minorEastAsia"/>
          <w:b w:val="0"/>
          <w:bCs w:val="0"/>
          <w:sz w:val="22"/>
          <w:lang w:eastAsia="zh-TW"/>
        </w:rPr>
        <w:t xml:space="preserve">The multiplexing procedure for multiplexing overlapping high priority PUCCHs and low priority PUCCHs should be performed upon receiving the first DCI scheduling a high </w:t>
      </w:r>
      <w:proofErr w:type="spellStart"/>
      <w:r>
        <w:rPr>
          <w:rFonts w:eastAsiaTheme="minorEastAsia"/>
          <w:b w:val="0"/>
          <w:bCs w:val="0"/>
          <w:sz w:val="22"/>
          <w:lang w:eastAsia="zh-TW"/>
        </w:rPr>
        <w:t>priotiy</w:t>
      </w:r>
      <w:proofErr w:type="spellEnd"/>
      <w:r>
        <w:rPr>
          <w:rFonts w:eastAsiaTheme="minorEastAsia"/>
          <w:b w:val="0"/>
          <w:bCs w:val="0"/>
          <w:sz w:val="22"/>
          <w:lang w:eastAsia="zh-TW"/>
        </w:rPr>
        <w:t xml:space="preserve"> PUCCH in the group of overlapping </w:t>
      </w:r>
      <w:r>
        <w:rPr>
          <w:rFonts w:eastAsiaTheme="minorEastAsia"/>
          <w:b w:val="0"/>
          <w:bCs w:val="0"/>
          <w:sz w:val="22"/>
          <w:lang w:eastAsia="zh-TW"/>
        </w:rPr>
        <w:t>high priority PUCCHs and low priority PUCCHs</w:t>
      </w:r>
      <w:r>
        <w:rPr>
          <w:rFonts w:eastAsiaTheme="minorEastAsia"/>
          <w:b w:val="0"/>
          <w:bCs w:val="0"/>
          <w:sz w:val="22"/>
          <w:lang w:eastAsia="zh-TW"/>
        </w:rPr>
        <w:t xml:space="preserve">, since UE cannot predict if there will be other overlapping high priority PUCCHs after the </w:t>
      </w:r>
      <w:r>
        <w:rPr>
          <w:rFonts w:eastAsiaTheme="minorEastAsia"/>
          <w:b w:val="0"/>
          <w:bCs w:val="0"/>
          <w:sz w:val="22"/>
          <w:lang w:eastAsia="zh-TW"/>
        </w:rPr>
        <w:t xml:space="preserve">high </w:t>
      </w:r>
      <w:proofErr w:type="spellStart"/>
      <w:r>
        <w:rPr>
          <w:rFonts w:eastAsiaTheme="minorEastAsia"/>
          <w:b w:val="0"/>
          <w:bCs w:val="0"/>
          <w:sz w:val="22"/>
          <w:lang w:eastAsia="zh-TW"/>
        </w:rPr>
        <w:t>priotiy</w:t>
      </w:r>
      <w:proofErr w:type="spellEnd"/>
      <w:r>
        <w:rPr>
          <w:rFonts w:eastAsiaTheme="minorEastAsia"/>
          <w:b w:val="0"/>
          <w:bCs w:val="0"/>
          <w:sz w:val="22"/>
          <w:lang w:eastAsia="zh-TW"/>
        </w:rPr>
        <w:t xml:space="preserve"> PUCCH</w:t>
      </w:r>
      <w:r>
        <w:rPr>
          <w:rFonts w:eastAsiaTheme="minorEastAsia"/>
          <w:b w:val="0"/>
          <w:bCs w:val="0"/>
          <w:sz w:val="22"/>
          <w:lang w:eastAsia="zh-TW"/>
        </w:rPr>
        <w:t xml:space="preserve"> scheduled by the first DCI. In this sense, the UCI multiplexing procedure for low priority PUCCHs should be performed as specified in Clause 9.2.5 in TS 38.213 first, and another UCI </w:t>
      </w:r>
      <w:r>
        <w:rPr>
          <w:rFonts w:eastAsiaTheme="minorEastAsia"/>
          <w:b w:val="0"/>
          <w:bCs w:val="0"/>
          <w:sz w:val="22"/>
          <w:lang w:eastAsia="zh-TW"/>
        </w:rPr>
        <w:t>multiplexing procedure for</w:t>
      </w:r>
      <w:r>
        <w:rPr>
          <w:rFonts w:eastAsiaTheme="minorEastAsia"/>
          <w:b w:val="0"/>
          <w:bCs w:val="0"/>
          <w:sz w:val="22"/>
          <w:lang w:eastAsia="zh-TW"/>
        </w:rPr>
        <w:t xml:space="preserve"> multiplexing high priority PUCCHs and the resulting low priority PUCCH should be performed once a high </w:t>
      </w:r>
      <w:proofErr w:type="spellStart"/>
      <w:r>
        <w:rPr>
          <w:rFonts w:eastAsiaTheme="minorEastAsia"/>
          <w:b w:val="0"/>
          <w:bCs w:val="0"/>
          <w:sz w:val="22"/>
          <w:lang w:eastAsia="zh-TW"/>
        </w:rPr>
        <w:t>priotiy</w:t>
      </w:r>
      <w:proofErr w:type="spellEnd"/>
      <w:r>
        <w:rPr>
          <w:rFonts w:eastAsiaTheme="minorEastAsia"/>
          <w:b w:val="0"/>
          <w:bCs w:val="0"/>
          <w:sz w:val="22"/>
          <w:lang w:eastAsia="zh-TW"/>
        </w:rPr>
        <w:t xml:space="preserve"> PUCCH is scheduled, with the resulting </w:t>
      </w:r>
      <w:r>
        <w:rPr>
          <w:rFonts w:eastAsiaTheme="minorEastAsia"/>
          <w:b w:val="0"/>
          <w:bCs w:val="0"/>
          <w:sz w:val="22"/>
          <w:lang w:eastAsia="zh-TW"/>
        </w:rPr>
        <w:t>low priority PUCCH</w:t>
      </w:r>
      <w:r>
        <w:rPr>
          <w:rFonts w:eastAsiaTheme="minorEastAsia"/>
          <w:b w:val="0"/>
          <w:bCs w:val="0"/>
          <w:sz w:val="22"/>
          <w:lang w:eastAsia="zh-TW"/>
        </w:rPr>
        <w:t xml:space="preserve"> from the first UCI multiplexing procedure included in the set of PUCCH resources over which the</w:t>
      </w:r>
      <w:r w:rsidR="006D6F99">
        <w:rPr>
          <w:rFonts w:eastAsiaTheme="minorEastAsia"/>
          <w:b w:val="0"/>
          <w:bCs w:val="0"/>
          <w:sz w:val="22"/>
          <w:lang w:eastAsia="zh-TW"/>
        </w:rPr>
        <w:t xml:space="preserve"> other </w:t>
      </w:r>
      <w:r w:rsidR="006D6F99">
        <w:rPr>
          <w:rFonts w:eastAsiaTheme="minorEastAsia"/>
          <w:b w:val="0"/>
          <w:bCs w:val="0"/>
          <w:sz w:val="22"/>
          <w:lang w:eastAsia="zh-TW"/>
        </w:rPr>
        <w:t>UCI multiplexing procedure</w:t>
      </w:r>
      <w:r w:rsidR="006D6F99">
        <w:rPr>
          <w:rFonts w:eastAsiaTheme="minorEastAsia"/>
          <w:b w:val="0"/>
          <w:bCs w:val="0"/>
          <w:sz w:val="22"/>
          <w:lang w:eastAsia="zh-TW"/>
        </w:rPr>
        <w:t xml:space="preserve"> is performed.</w:t>
      </w:r>
    </w:p>
    <w:p w14:paraId="4EF5B5D2" w14:textId="4EA27102" w:rsidR="005B54E4" w:rsidRDefault="006D6F99" w:rsidP="009324DC">
      <w:pPr>
        <w:rPr>
          <w:rFonts w:ascii="Arial" w:hAnsi="Arial" w:cs="Arial"/>
          <w:sz w:val="28"/>
          <w:szCs w:val="32"/>
          <w:lang w:eastAsia="zh-TW"/>
        </w:rPr>
      </w:pPr>
      <w:r w:rsidRPr="00F10357">
        <w:rPr>
          <w:b/>
          <w:bCs/>
          <w:sz w:val="22"/>
          <w:lang w:eastAsia="zh-TW"/>
        </w:rPr>
        <w:t xml:space="preserve">Proposal </w:t>
      </w:r>
      <w:r>
        <w:rPr>
          <w:b/>
          <w:bCs/>
          <w:sz w:val="22"/>
          <w:lang w:eastAsia="zh-TW"/>
        </w:rPr>
        <w:t>8</w:t>
      </w:r>
      <w:r w:rsidRPr="00F10357">
        <w:rPr>
          <w:b/>
          <w:bCs/>
          <w:sz w:val="22"/>
          <w:lang w:eastAsia="zh-TW"/>
        </w:rPr>
        <w:t>:</w:t>
      </w:r>
      <w:r>
        <w:rPr>
          <w:b/>
          <w:bCs/>
          <w:sz w:val="22"/>
          <w:lang w:eastAsia="zh-TW"/>
        </w:rPr>
        <w:t xml:space="preserve"> A first </w:t>
      </w:r>
      <w:r>
        <w:rPr>
          <w:b/>
          <w:bCs/>
          <w:sz w:val="22"/>
          <w:lang w:eastAsia="zh-TW"/>
        </w:rPr>
        <w:t xml:space="preserve">UCI multiplexing procedure for low priority PUCCHs </w:t>
      </w:r>
      <w:r>
        <w:rPr>
          <w:b/>
          <w:bCs/>
          <w:sz w:val="22"/>
          <w:lang w:eastAsia="zh-TW"/>
        </w:rPr>
        <w:t>is</w:t>
      </w:r>
      <w:r>
        <w:rPr>
          <w:b/>
          <w:bCs/>
          <w:sz w:val="22"/>
          <w:lang w:eastAsia="zh-TW"/>
        </w:rPr>
        <w:t xml:space="preserve"> performed as specified in Clause 9.2.5 in TS 38.213 first, and </w:t>
      </w:r>
      <w:r>
        <w:rPr>
          <w:b/>
          <w:bCs/>
          <w:sz w:val="22"/>
          <w:lang w:eastAsia="zh-TW"/>
        </w:rPr>
        <w:t>a second</w:t>
      </w:r>
      <w:r>
        <w:rPr>
          <w:b/>
          <w:bCs/>
          <w:sz w:val="22"/>
          <w:lang w:eastAsia="zh-TW"/>
        </w:rPr>
        <w:t xml:space="preserve"> UCI multiplexing procedure for multiplexing high priority PUCCHs and the resulting low priority PUCCH </w:t>
      </w:r>
      <w:r>
        <w:rPr>
          <w:b/>
          <w:bCs/>
          <w:sz w:val="22"/>
          <w:lang w:eastAsia="zh-TW"/>
        </w:rPr>
        <w:t>is</w:t>
      </w:r>
      <w:r>
        <w:rPr>
          <w:b/>
          <w:bCs/>
          <w:sz w:val="22"/>
          <w:lang w:eastAsia="zh-TW"/>
        </w:rPr>
        <w:t xml:space="preserve"> performed once a high </w:t>
      </w:r>
      <w:proofErr w:type="spellStart"/>
      <w:r>
        <w:rPr>
          <w:b/>
          <w:bCs/>
          <w:sz w:val="22"/>
          <w:lang w:eastAsia="zh-TW"/>
        </w:rPr>
        <w:t>priotiy</w:t>
      </w:r>
      <w:proofErr w:type="spellEnd"/>
      <w:r>
        <w:rPr>
          <w:b/>
          <w:bCs/>
          <w:sz w:val="22"/>
          <w:lang w:eastAsia="zh-TW"/>
        </w:rPr>
        <w:t xml:space="preserve"> PUCCH is scheduled, with the resulting low priority PUCCH from the first UCI multiplexing procedure included in the set of PUCCH resources over which the</w:t>
      </w:r>
      <w:r>
        <w:rPr>
          <w:b/>
          <w:bCs/>
          <w:sz w:val="22"/>
          <w:lang w:eastAsia="zh-TW"/>
        </w:rPr>
        <w:t xml:space="preserve"> second</w:t>
      </w:r>
      <w:r>
        <w:rPr>
          <w:b/>
          <w:bCs/>
          <w:sz w:val="22"/>
          <w:lang w:eastAsia="zh-TW"/>
        </w:rPr>
        <w:t xml:space="preserve"> UCI multiplexing procedure is performed.</w:t>
      </w:r>
    </w:p>
    <w:p w14:paraId="71AEC0C9" w14:textId="77777777" w:rsidR="0079195D" w:rsidRDefault="0079195D" w:rsidP="009324DC">
      <w:pPr>
        <w:rPr>
          <w:rFonts w:ascii="Calibri" w:hAnsi="Calibri" w:cs="Calibri"/>
          <w:lang w:eastAsia="zh-TW"/>
        </w:rPr>
      </w:pPr>
    </w:p>
    <w:p w14:paraId="475575F7" w14:textId="349B6E88" w:rsidR="00956C02" w:rsidRDefault="00956C02" w:rsidP="009324DC">
      <w:pPr>
        <w:rPr>
          <w:rFonts w:ascii="Calibri" w:hAnsi="Calibri" w:cs="Calibri"/>
          <w:lang w:eastAsia="zh-TW"/>
        </w:rPr>
      </w:pPr>
    </w:p>
    <w:p w14:paraId="49EC1D2A" w14:textId="77777777" w:rsidR="00956C02" w:rsidRDefault="00956C02" w:rsidP="009324DC">
      <w:pPr>
        <w:rPr>
          <w:rFonts w:ascii="Calibri" w:hAnsi="Calibri" w:cs="Calibri" w:hint="eastAsia"/>
          <w:lang w:eastAsia="zh-TW"/>
        </w:rPr>
      </w:pPr>
    </w:p>
    <w:p w14:paraId="1DCAD17B" w14:textId="77777777" w:rsidR="005B54E4" w:rsidRPr="000A76D7" w:rsidRDefault="005B54E4" w:rsidP="009324DC">
      <w:pPr>
        <w:rPr>
          <w:rFonts w:ascii="Calibri" w:hAnsi="Calibri" w:cs="Calibri"/>
          <w:lang w:eastAsia="zh-TW"/>
        </w:rPr>
      </w:pPr>
    </w:p>
    <w:bookmarkEnd w:id="0"/>
    <w:p w14:paraId="4A47D9E3"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3C91A197"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 </w:t>
      </w:r>
      <w:r w:rsidR="006D6F99">
        <w:rPr>
          <w:sz w:val="22"/>
          <w:szCs w:val="22"/>
          <w:lang w:eastAsia="zh-TW"/>
        </w:rPr>
        <w:t>i</w:t>
      </w:r>
      <w:r w:rsidR="006D6F99" w:rsidRPr="00A22AD2">
        <w:rPr>
          <w:sz w:val="22"/>
          <w:szCs w:val="22"/>
          <w:lang w:eastAsia="zh-TW"/>
        </w:rPr>
        <w:t>ntra-UE multiplexing/prioritization</w:t>
      </w:r>
      <w:r w:rsidR="008D18BD">
        <w:rPr>
          <w:sz w:val="22"/>
          <w:szCs w:val="22"/>
          <w:lang w:eastAsia="zh-TW"/>
        </w:rPr>
        <w:t>.</w:t>
      </w:r>
      <w:r w:rsidR="005A197D">
        <w:rPr>
          <w:rFonts w:hint="eastAsia"/>
          <w:sz w:val="22"/>
          <w:szCs w:val="22"/>
          <w:lang w:eastAsia="zh-TW"/>
        </w:rPr>
        <w:t xml:space="preserve"> </w:t>
      </w:r>
      <w:r w:rsidRPr="00AF1AF3">
        <w:rPr>
          <w:sz w:val="22"/>
          <w:szCs w:val="22"/>
          <w:lang w:eastAsia="zh-TW"/>
        </w:rPr>
        <w:t>Based on the discussion in section 2, we have</w:t>
      </w:r>
      <w:r w:rsidR="00026D20">
        <w:rPr>
          <w:sz w:val="22"/>
          <w:szCs w:val="22"/>
          <w:lang w:eastAsia="zh-TW"/>
        </w:rPr>
        <w:t xml:space="preserve"> </w:t>
      </w:r>
      <w:r w:rsidRPr="00AF1AF3">
        <w:rPr>
          <w:sz w:val="22"/>
          <w:szCs w:val="22"/>
          <w:lang w:eastAsia="zh-TW"/>
        </w:rPr>
        <w:t>proposal as follows</w:t>
      </w:r>
      <w:r w:rsidR="003518B2">
        <w:rPr>
          <w:sz w:val="22"/>
          <w:szCs w:val="22"/>
          <w:lang w:eastAsia="zh-TW"/>
        </w:rPr>
        <w:t>.</w:t>
      </w:r>
    </w:p>
    <w:p w14:paraId="1C503A76" w14:textId="1C6938B0" w:rsidR="00026D20" w:rsidRDefault="00026D20" w:rsidP="00026D20">
      <w:pPr>
        <w:pStyle w:val="Proposal"/>
        <w:numPr>
          <w:ilvl w:val="0"/>
          <w:numId w:val="0"/>
        </w:numPr>
        <w:ind w:left="1531" w:hanging="1531"/>
        <w:rPr>
          <w:rFonts w:ascii="Calibri" w:hAnsi="Calibri" w:cs="Calibri"/>
          <w:sz w:val="22"/>
          <w:szCs w:val="22"/>
          <w:lang w:eastAsia="zh-TW"/>
        </w:rPr>
      </w:pPr>
      <w:r>
        <w:rPr>
          <w:rFonts w:eastAsiaTheme="minorEastAsia"/>
          <w:sz w:val="22"/>
          <w:lang w:eastAsia="zh-TW"/>
        </w:rPr>
        <w:t>Proposal 1</w:t>
      </w:r>
      <w:r>
        <w:rPr>
          <w:rFonts w:eastAsiaTheme="minorEastAsia"/>
          <w:sz w:val="22"/>
          <w:lang w:eastAsia="zh-TW"/>
        </w:rPr>
        <w:tab/>
      </w:r>
      <w:r w:rsidR="00194AA5" w:rsidRPr="00194AA5">
        <w:rPr>
          <w:sz w:val="22"/>
          <w:lang w:eastAsia="zh-TW"/>
        </w:rPr>
        <w:t>Separate coding of high priority UCI and low priority UCI when multiplexed in a PUCCH is supported as a baseline.</w:t>
      </w:r>
    </w:p>
    <w:p w14:paraId="08DB4A7B" w14:textId="291DBBD8" w:rsidR="00F10357" w:rsidRPr="00F10357" w:rsidRDefault="0000798F" w:rsidP="00F10357">
      <w:pPr>
        <w:ind w:left="1542" w:hangingChars="700" w:hanging="1542"/>
        <w:rPr>
          <w:b/>
          <w:bCs/>
          <w:sz w:val="22"/>
          <w:lang w:eastAsia="zh-TW"/>
        </w:rPr>
      </w:pPr>
      <w:r w:rsidRPr="00F10357">
        <w:rPr>
          <w:b/>
          <w:bCs/>
          <w:sz w:val="22"/>
          <w:lang w:eastAsia="zh-TW"/>
        </w:rPr>
        <w:t>Proposal 2</w:t>
      </w:r>
      <w:r w:rsidRPr="00F10357">
        <w:rPr>
          <w:b/>
          <w:bCs/>
          <w:sz w:val="22"/>
          <w:lang w:eastAsia="zh-TW"/>
        </w:rPr>
        <w:tab/>
      </w:r>
      <w:r w:rsidR="00F10357" w:rsidRPr="00F10357">
        <w:rPr>
          <w:b/>
          <w:bCs/>
          <w:sz w:val="22"/>
          <w:lang w:eastAsia="zh-TW"/>
        </w:rPr>
        <w:t>Consider the following alternatives for PUCCH resource set determination when multiplexing high priority PUCCH and low priority PUCCH.</w:t>
      </w:r>
    </w:p>
    <w:p w14:paraId="5FC4F4DF" w14:textId="18EAECA1" w:rsidR="00F10357" w:rsidRPr="00F10357" w:rsidRDefault="00F10357" w:rsidP="00F10357">
      <w:pPr>
        <w:ind w:left="2152" w:hanging="552"/>
        <w:rPr>
          <w:rFonts w:ascii="Calibri" w:hAnsi="Calibri"/>
          <w:b/>
          <w:bCs/>
          <w:sz w:val="22"/>
          <w:szCs w:val="28"/>
          <w:lang w:eastAsia="zh-TW"/>
        </w:rPr>
      </w:pPr>
      <w:r w:rsidRPr="00F10357">
        <w:rPr>
          <w:rFonts w:ascii="Calibri" w:eastAsia="SimSun" w:hAnsi="Calibri" w:cs="Times New Roman"/>
          <w:b/>
          <w:bCs/>
          <w:sz w:val="22"/>
          <w:szCs w:val="28"/>
          <w:lang w:eastAsia="zh-TW"/>
        </w:rPr>
        <w:t>-</w:t>
      </w:r>
      <w:r>
        <w:rPr>
          <w:rFonts w:ascii="Calibri" w:hAnsi="Calibri"/>
          <w:b/>
          <w:bCs/>
          <w:sz w:val="22"/>
          <w:szCs w:val="28"/>
          <w:lang w:eastAsia="zh-TW"/>
        </w:rPr>
        <w:t xml:space="preserve">  </w:t>
      </w:r>
      <w:r w:rsidRPr="00F10357">
        <w:rPr>
          <w:rFonts w:ascii="Calibri" w:hAnsi="Calibri"/>
          <w:b/>
          <w:bCs/>
          <w:sz w:val="22"/>
          <w:szCs w:val="28"/>
          <w:lang w:eastAsia="zh-TW"/>
        </w:rPr>
        <w:t>Alt. 1: Use payload size of high priority UCI to determine PUCCH resource set.</w:t>
      </w:r>
    </w:p>
    <w:p w14:paraId="21F304F3" w14:textId="0784A745" w:rsidR="00F10357" w:rsidRPr="00F10357" w:rsidRDefault="00F10357" w:rsidP="00F10357">
      <w:pPr>
        <w:overflowPunct/>
        <w:autoSpaceDE/>
        <w:autoSpaceDN/>
        <w:adjustRightInd/>
        <w:spacing w:after="180"/>
        <w:ind w:leftChars="800" w:left="2373" w:hangingChars="350" w:hanging="773"/>
        <w:contextualSpacing/>
        <w:jc w:val="left"/>
        <w:textAlignment w:val="auto"/>
        <w:rPr>
          <w:rFonts w:ascii="Calibri" w:eastAsia="SimSun" w:hAnsi="Calibri" w:cs="Times New Roman"/>
          <w:b/>
          <w:bCs/>
          <w:sz w:val="22"/>
          <w:szCs w:val="28"/>
          <w:lang w:eastAsia="zh-TW"/>
        </w:rPr>
      </w:pPr>
      <w:r>
        <w:rPr>
          <w:rFonts w:ascii="Calibri" w:eastAsia="SimSun" w:hAnsi="Calibri" w:cs="Times New Roman"/>
          <w:b/>
          <w:bCs/>
          <w:sz w:val="22"/>
          <w:szCs w:val="28"/>
          <w:lang w:eastAsia="zh-TW"/>
        </w:rPr>
        <w:t xml:space="preserve">-  </w:t>
      </w:r>
      <w:r w:rsidRPr="00F10357">
        <w:rPr>
          <w:rFonts w:ascii="Calibri" w:eastAsia="SimSun" w:hAnsi="Calibri" w:cs="Times New Roman"/>
          <w:b/>
          <w:bCs/>
          <w:sz w:val="22"/>
          <w:szCs w:val="28"/>
          <w:lang w:eastAsia="zh-TW"/>
        </w:rPr>
        <w:t>Alt. 2: An indication of which PUCCH resource set is selected is included in scheduling DCI.</w:t>
      </w:r>
    </w:p>
    <w:p w14:paraId="34DF681A" w14:textId="71B2ED0D" w:rsidR="0000798F" w:rsidRPr="00F10357" w:rsidRDefault="00F10357" w:rsidP="00F10357">
      <w:pPr>
        <w:overflowPunct/>
        <w:autoSpaceDE/>
        <w:autoSpaceDN/>
        <w:adjustRightInd/>
        <w:spacing w:after="180"/>
        <w:ind w:leftChars="800" w:left="2373" w:hangingChars="350" w:hanging="773"/>
        <w:contextualSpacing/>
        <w:jc w:val="left"/>
        <w:textAlignment w:val="auto"/>
        <w:rPr>
          <w:rFonts w:ascii="Calibri" w:eastAsia="SimSun" w:hAnsi="Calibri" w:cs="Times New Roman" w:hint="eastAsia"/>
          <w:b/>
          <w:bCs/>
          <w:sz w:val="22"/>
          <w:szCs w:val="28"/>
          <w:lang w:eastAsia="zh-TW"/>
        </w:rPr>
      </w:pPr>
      <w:r>
        <w:rPr>
          <w:rFonts w:ascii="Calibri" w:eastAsia="SimSun" w:hAnsi="Calibri" w:cs="Times New Roman"/>
          <w:b/>
          <w:bCs/>
          <w:sz w:val="22"/>
          <w:szCs w:val="28"/>
          <w:lang w:eastAsia="zh-TW"/>
        </w:rPr>
        <w:t xml:space="preserve">-  </w:t>
      </w:r>
      <w:r w:rsidRPr="00F10357">
        <w:rPr>
          <w:rFonts w:ascii="Calibri" w:eastAsia="SimSun" w:hAnsi="Calibri" w:cs="Times New Roman"/>
          <w:b/>
          <w:bCs/>
          <w:sz w:val="22"/>
          <w:szCs w:val="28"/>
          <w:lang w:eastAsia="zh-TW"/>
        </w:rPr>
        <w:t>Alt. 3: Use payload size of high priority UCI and a configured payload size to determine PUCCH resource set.</w:t>
      </w:r>
    </w:p>
    <w:p w14:paraId="79A97C6B" w14:textId="36820EB1" w:rsidR="0000798F" w:rsidRDefault="0000798F" w:rsidP="0000798F">
      <w:pPr>
        <w:pStyle w:val="Proposal"/>
        <w:numPr>
          <w:ilvl w:val="0"/>
          <w:numId w:val="0"/>
        </w:numPr>
        <w:ind w:left="1531" w:hanging="1531"/>
        <w:rPr>
          <w:sz w:val="22"/>
          <w:lang w:eastAsia="zh-TW"/>
        </w:rPr>
      </w:pPr>
      <w:r>
        <w:rPr>
          <w:rFonts w:eastAsiaTheme="minorEastAsia"/>
          <w:sz w:val="22"/>
          <w:lang w:eastAsia="zh-TW"/>
        </w:rPr>
        <w:t>Proposal 3</w:t>
      </w:r>
      <w:r>
        <w:rPr>
          <w:rFonts w:eastAsiaTheme="minorEastAsia"/>
          <w:sz w:val="22"/>
          <w:lang w:eastAsia="zh-TW"/>
        </w:rPr>
        <w:tab/>
      </w:r>
      <w:r w:rsidR="00F10357" w:rsidRPr="00F10357">
        <w:rPr>
          <w:sz w:val="22"/>
          <w:lang w:eastAsia="zh-TW"/>
        </w:rPr>
        <w:t>Dynamic indication is supported for indicating whether to multiplex overlapping high priority PUCCH and low priority PUCCH</w:t>
      </w:r>
      <w:r w:rsidR="0002642C">
        <w:rPr>
          <w:sz w:val="22"/>
          <w:lang w:eastAsia="zh-TW"/>
        </w:rPr>
        <w:t>.</w:t>
      </w:r>
    </w:p>
    <w:p w14:paraId="0518CBF3" w14:textId="13E7CB2F" w:rsidR="0002642C" w:rsidRPr="0002642C" w:rsidRDefault="0002642C" w:rsidP="0000798F">
      <w:pPr>
        <w:pStyle w:val="Proposal"/>
        <w:numPr>
          <w:ilvl w:val="0"/>
          <w:numId w:val="0"/>
        </w:numPr>
        <w:ind w:left="1531" w:hanging="1531"/>
        <w:rPr>
          <w:sz w:val="22"/>
          <w:lang w:eastAsia="zh-TW"/>
        </w:rPr>
      </w:pPr>
      <w:r w:rsidRPr="0002642C">
        <w:rPr>
          <w:rFonts w:eastAsiaTheme="minorEastAsia"/>
          <w:sz w:val="22"/>
          <w:lang w:eastAsia="zh-TW"/>
        </w:rPr>
        <w:t xml:space="preserve">Proposal </w:t>
      </w:r>
      <w:r>
        <w:rPr>
          <w:rFonts w:eastAsiaTheme="minorEastAsia"/>
          <w:sz w:val="22"/>
          <w:lang w:eastAsia="zh-TW"/>
        </w:rPr>
        <w:t>4</w:t>
      </w:r>
      <w:r w:rsidRPr="0002642C">
        <w:rPr>
          <w:rFonts w:eastAsiaTheme="minorEastAsia"/>
          <w:sz w:val="22"/>
          <w:lang w:eastAsia="zh-TW"/>
        </w:rPr>
        <w:tab/>
      </w:r>
      <w:r w:rsidRPr="0002642C">
        <w:rPr>
          <w:sz w:val="22"/>
          <w:lang w:eastAsia="zh-TW"/>
        </w:rPr>
        <w:t>Separate coding of high priority UCI and low priority UCI when multiplexed in a PUSCH is supported.</w:t>
      </w:r>
    </w:p>
    <w:p w14:paraId="68DA59F3" w14:textId="16ECB5D0" w:rsidR="0002642C" w:rsidRDefault="0002642C" w:rsidP="0000798F">
      <w:pPr>
        <w:pStyle w:val="Proposal"/>
        <w:numPr>
          <w:ilvl w:val="0"/>
          <w:numId w:val="0"/>
        </w:numPr>
        <w:ind w:left="1531" w:hanging="1531"/>
        <w:rPr>
          <w:rFonts w:ascii="Calibri" w:hAnsi="Calibri"/>
          <w:sz w:val="22"/>
          <w:szCs w:val="28"/>
          <w:lang w:eastAsia="zh-TW"/>
        </w:rPr>
      </w:pPr>
      <w:r w:rsidRPr="0002642C">
        <w:rPr>
          <w:rFonts w:eastAsiaTheme="minorEastAsia"/>
          <w:sz w:val="22"/>
          <w:lang w:eastAsia="zh-TW"/>
        </w:rPr>
        <w:t xml:space="preserve">Proposal </w:t>
      </w:r>
      <w:r w:rsidRPr="0002642C">
        <w:rPr>
          <w:rFonts w:eastAsiaTheme="minorEastAsia"/>
          <w:sz w:val="22"/>
          <w:lang w:eastAsia="zh-TW"/>
        </w:rPr>
        <w:t>5</w:t>
      </w:r>
      <w:r w:rsidRPr="0002642C">
        <w:rPr>
          <w:rFonts w:eastAsiaTheme="minorEastAsia"/>
          <w:sz w:val="22"/>
          <w:lang w:eastAsia="zh-TW"/>
        </w:rPr>
        <w:tab/>
      </w:r>
      <w:r w:rsidRPr="0002642C">
        <w:rPr>
          <w:rFonts w:ascii="Calibri" w:hAnsi="Calibri"/>
          <w:sz w:val="22"/>
          <w:szCs w:val="28"/>
          <w:lang w:eastAsia="zh-TW"/>
        </w:rPr>
        <w:t>CG-UCI multiplexed in a high priority CG PUSCH is treated as high priority HARQ-ACK and jointly encoded with high priority HARQ-</w:t>
      </w:r>
      <w:proofErr w:type="gramStart"/>
      <w:r w:rsidRPr="0002642C">
        <w:rPr>
          <w:rFonts w:ascii="Calibri" w:hAnsi="Calibri"/>
          <w:sz w:val="22"/>
          <w:szCs w:val="28"/>
          <w:lang w:eastAsia="zh-TW"/>
        </w:rPr>
        <w:t>ACK, if</w:t>
      </w:r>
      <w:proofErr w:type="gramEnd"/>
      <w:r w:rsidRPr="0002642C">
        <w:rPr>
          <w:rFonts w:ascii="Calibri" w:hAnsi="Calibri"/>
          <w:sz w:val="22"/>
          <w:szCs w:val="28"/>
          <w:lang w:eastAsia="zh-TW"/>
        </w:rPr>
        <w:t xml:space="preserve"> there is high priority HARQ-ACK to be multiplexed in the CG PUSCH.</w:t>
      </w:r>
    </w:p>
    <w:p w14:paraId="1207BB9D" w14:textId="046D5F34" w:rsidR="00624639" w:rsidRPr="00624639" w:rsidRDefault="00624639" w:rsidP="0000798F">
      <w:pPr>
        <w:pStyle w:val="Proposal"/>
        <w:numPr>
          <w:ilvl w:val="0"/>
          <w:numId w:val="0"/>
        </w:numPr>
        <w:ind w:left="1531" w:hanging="1531"/>
        <w:rPr>
          <w:rFonts w:ascii="Calibri" w:hAnsi="Calibri"/>
          <w:sz w:val="22"/>
          <w:szCs w:val="28"/>
          <w:lang w:eastAsia="zh-TW"/>
        </w:rPr>
      </w:pPr>
      <w:r w:rsidRPr="00624639">
        <w:rPr>
          <w:rFonts w:eastAsiaTheme="minorEastAsia"/>
          <w:sz w:val="22"/>
          <w:lang w:eastAsia="zh-TW"/>
        </w:rPr>
        <w:t xml:space="preserve">Proposal </w:t>
      </w:r>
      <w:r w:rsidRPr="00624639">
        <w:rPr>
          <w:rFonts w:eastAsiaTheme="minorEastAsia"/>
          <w:sz w:val="22"/>
          <w:lang w:eastAsia="zh-TW"/>
        </w:rPr>
        <w:t>6</w:t>
      </w:r>
      <w:r w:rsidRPr="00624639">
        <w:rPr>
          <w:rFonts w:eastAsiaTheme="minorEastAsia"/>
          <w:sz w:val="22"/>
          <w:lang w:eastAsia="zh-TW"/>
        </w:rPr>
        <w:tab/>
      </w:r>
      <w:r w:rsidRPr="00624639">
        <w:rPr>
          <w:sz w:val="22"/>
          <w:lang w:eastAsia="zh-TW"/>
        </w:rPr>
        <w:t xml:space="preserve">Separate beta offsets and </w:t>
      </w:r>
      <w:proofErr w:type="spellStart"/>
      <w:r w:rsidRPr="00624639">
        <w:rPr>
          <w:sz w:val="22"/>
          <w:lang w:eastAsia="zh-TW"/>
        </w:rPr>
        <w:t>scalings</w:t>
      </w:r>
      <w:proofErr w:type="spellEnd"/>
      <w:r w:rsidRPr="00624639">
        <w:rPr>
          <w:sz w:val="22"/>
          <w:lang w:eastAsia="zh-TW"/>
        </w:rPr>
        <w:t xml:space="preserve"> can be configured for low priority UCI multiplexed in low priority PUSCH, for low priority UCI multiplexed in high priority PUSCH, for high priority UCI multiplexed in low priority PUSCH and for high priority UCI multiplexed in high priority PUSCH.</w:t>
      </w:r>
    </w:p>
    <w:p w14:paraId="434C766A" w14:textId="5A8596B1" w:rsidR="00624639" w:rsidRDefault="00624639" w:rsidP="0000798F">
      <w:pPr>
        <w:pStyle w:val="Proposal"/>
        <w:numPr>
          <w:ilvl w:val="0"/>
          <w:numId w:val="0"/>
        </w:numPr>
        <w:ind w:left="1531" w:hanging="1531"/>
        <w:rPr>
          <w:rFonts w:ascii="Calibri" w:hAnsi="Calibri"/>
          <w:sz w:val="22"/>
          <w:szCs w:val="28"/>
          <w:lang w:eastAsia="zh-TW"/>
        </w:rPr>
      </w:pPr>
      <w:r w:rsidRPr="0002642C">
        <w:rPr>
          <w:rFonts w:eastAsiaTheme="minorEastAsia"/>
          <w:sz w:val="22"/>
          <w:lang w:eastAsia="zh-TW"/>
        </w:rPr>
        <w:t xml:space="preserve">Proposal </w:t>
      </w:r>
      <w:r w:rsidR="00926B59">
        <w:rPr>
          <w:rFonts w:eastAsiaTheme="minorEastAsia"/>
          <w:sz w:val="22"/>
          <w:lang w:eastAsia="zh-TW"/>
        </w:rPr>
        <w:t>7</w:t>
      </w:r>
      <w:r w:rsidRPr="0002642C">
        <w:rPr>
          <w:rFonts w:eastAsiaTheme="minorEastAsia"/>
          <w:sz w:val="22"/>
          <w:lang w:eastAsia="zh-TW"/>
        </w:rPr>
        <w:tab/>
      </w:r>
      <w:r w:rsidR="00926B59" w:rsidRPr="00926B59">
        <w:rPr>
          <w:rFonts w:ascii="Calibri" w:hAnsi="Calibri"/>
          <w:sz w:val="22"/>
          <w:szCs w:val="28"/>
          <w:lang w:eastAsia="zh-TW"/>
        </w:rPr>
        <w:t>Dynamic indication is supported for indicating whether to multiplex overlapping high priority PUSCH and low priority PUCCH. FFS the indication method when semi-static beta offsets are configured.</w:t>
      </w:r>
    </w:p>
    <w:p w14:paraId="51F2FBBC" w14:textId="2C9952FC" w:rsidR="006D6F99" w:rsidRPr="006D6F99" w:rsidRDefault="006D6F99" w:rsidP="0000798F">
      <w:pPr>
        <w:pStyle w:val="Proposal"/>
        <w:numPr>
          <w:ilvl w:val="0"/>
          <w:numId w:val="0"/>
        </w:numPr>
        <w:ind w:left="1531" w:hanging="1531"/>
        <w:rPr>
          <w:rFonts w:eastAsiaTheme="minorEastAsia"/>
          <w:sz w:val="22"/>
          <w:lang w:eastAsia="zh-TW"/>
        </w:rPr>
      </w:pPr>
      <w:r w:rsidRPr="006D6F99">
        <w:rPr>
          <w:rFonts w:eastAsiaTheme="minorEastAsia"/>
          <w:sz w:val="22"/>
          <w:lang w:eastAsia="zh-TW"/>
        </w:rPr>
        <w:t xml:space="preserve">Proposal </w:t>
      </w:r>
      <w:r w:rsidRPr="006D6F99">
        <w:rPr>
          <w:rFonts w:eastAsiaTheme="minorEastAsia"/>
          <w:sz w:val="22"/>
          <w:lang w:eastAsia="zh-TW"/>
        </w:rPr>
        <w:t>8</w:t>
      </w:r>
      <w:r w:rsidRPr="006D6F99">
        <w:rPr>
          <w:rFonts w:eastAsiaTheme="minorEastAsia"/>
          <w:sz w:val="22"/>
          <w:lang w:eastAsia="zh-TW"/>
        </w:rPr>
        <w:tab/>
      </w:r>
      <w:r w:rsidRPr="006D6F99">
        <w:rPr>
          <w:sz w:val="22"/>
          <w:lang w:eastAsia="zh-TW"/>
        </w:rPr>
        <w:t xml:space="preserve">A first </w:t>
      </w:r>
      <w:r w:rsidRPr="006D6F99">
        <w:rPr>
          <w:rFonts w:eastAsiaTheme="minorEastAsia"/>
          <w:sz w:val="22"/>
          <w:lang w:eastAsia="zh-TW"/>
        </w:rPr>
        <w:t xml:space="preserve">UCI multiplexing procedure for low priority PUCCHs </w:t>
      </w:r>
      <w:r w:rsidRPr="006D6F99">
        <w:rPr>
          <w:sz w:val="22"/>
          <w:lang w:eastAsia="zh-TW"/>
        </w:rPr>
        <w:t>is</w:t>
      </w:r>
      <w:r w:rsidRPr="006D6F99">
        <w:rPr>
          <w:rFonts w:eastAsiaTheme="minorEastAsia"/>
          <w:sz w:val="22"/>
          <w:lang w:eastAsia="zh-TW"/>
        </w:rPr>
        <w:t xml:space="preserve"> performed as specified in Clause 9.2.5 in TS 38.213 first, and </w:t>
      </w:r>
      <w:r w:rsidRPr="006D6F99">
        <w:rPr>
          <w:sz w:val="22"/>
          <w:lang w:eastAsia="zh-TW"/>
        </w:rPr>
        <w:t>a second</w:t>
      </w:r>
      <w:r w:rsidRPr="006D6F99">
        <w:rPr>
          <w:rFonts w:eastAsiaTheme="minorEastAsia"/>
          <w:sz w:val="22"/>
          <w:lang w:eastAsia="zh-TW"/>
        </w:rPr>
        <w:t xml:space="preserve"> UCI multiplexing procedure for multiplexing high priority PUCCHs and the resulting low priority PUCCH </w:t>
      </w:r>
      <w:r w:rsidRPr="006D6F99">
        <w:rPr>
          <w:sz w:val="22"/>
          <w:lang w:eastAsia="zh-TW"/>
        </w:rPr>
        <w:t>is</w:t>
      </w:r>
      <w:r w:rsidRPr="006D6F99">
        <w:rPr>
          <w:rFonts w:eastAsiaTheme="minorEastAsia"/>
          <w:sz w:val="22"/>
          <w:lang w:eastAsia="zh-TW"/>
        </w:rPr>
        <w:t xml:space="preserve"> performed once a high </w:t>
      </w:r>
      <w:proofErr w:type="spellStart"/>
      <w:r w:rsidRPr="006D6F99">
        <w:rPr>
          <w:rFonts w:eastAsiaTheme="minorEastAsia"/>
          <w:sz w:val="22"/>
          <w:lang w:eastAsia="zh-TW"/>
        </w:rPr>
        <w:t>priotiy</w:t>
      </w:r>
      <w:proofErr w:type="spellEnd"/>
      <w:r w:rsidRPr="006D6F99">
        <w:rPr>
          <w:rFonts w:eastAsiaTheme="minorEastAsia"/>
          <w:sz w:val="22"/>
          <w:lang w:eastAsia="zh-TW"/>
        </w:rPr>
        <w:t xml:space="preserve"> PUCCH is scheduled, with the resulting low priority PUCCH from the first UCI multiplexing procedure included in the set of PUCCH resources over which the</w:t>
      </w:r>
      <w:r w:rsidRPr="006D6F99">
        <w:rPr>
          <w:sz w:val="22"/>
          <w:lang w:eastAsia="zh-TW"/>
        </w:rPr>
        <w:t xml:space="preserve"> second</w:t>
      </w:r>
      <w:r w:rsidRPr="006D6F99">
        <w:rPr>
          <w:rFonts w:eastAsiaTheme="minorEastAsia"/>
          <w:sz w:val="22"/>
          <w:lang w:eastAsia="zh-TW"/>
        </w:rPr>
        <w:t xml:space="preserve"> UCI multiplexing procedure is performed.</w:t>
      </w:r>
    </w:p>
    <w:p w14:paraId="4B4F1B84" w14:textId="77777777" w:rsidR="0000798F" w:rsidRPr="0000798F" w:rsidRDefault="0000798F" w:rsidP="0000798F">
      <w:pPr>
        <w:pStyle w:val="Proposal"/>
        <w:numPr>
          <w:ilvl w:val="0"/>
          <w:numId w:val="0"/>
        </w:numPr>
        <w:rPr>
          <w:rFonts w:eastAsiaTheme="minorEastAsia"/>
          <w:sz w:val="22"/>
          <w:lang w:eastAsia="zh-TW"/>
        </w:rPr>
      </w:pPr>
    </w:p>
    <w:p w14:paraId="34B043A1" w14:textId="25E507E1" w:rsidR="001E10F3" w:rsidRDefault="001E10F3" w:rsidP="00AF1AF3">
      <w:pPr>
        <w:pStyle w:val="1"/>
        <w:rPr>
          <w:rFonts w:eastAsiaTheme="minorEastAsia"/>
          <w:lang w:eastAsia="zh-TW"/>
        </w:rPr>
      </w:pPr>
      <w:r>
        <w:rPr>
          <w:rFonts w:eastAsiaTheme="minorEastAsia" w:hint="eastAsia"/>
          <w:lang w:eastAsia="zh-TW"/>
        </w:rPr>
        <w:lastRenderedPageBreak/>
        <w:t>R</w:t>
      </w:r>
      <w:r>
        <w:rPr>
          <w:rFonts w:eastAsiaTheme="minorEastAsia"/>
          <w:lang w:eastAsia="zh-TW"/>
        </w:rPr>
        <w:t>eferences</w:t>
      </w:r>
    </w:p>
    <w:p w14:paraId="018EE65B" w14:textId="6CBA1511" w:rsidR="007A37AF" w:rsidRPr="00DD7316" w:rsidRDefault="00931121" w:rsidP="00DD7316">
      <w:pPr>
        <w:pStyle w:val="Reference"/>
        <w:rPr>
          <w:rFonts w:eastAsiaTheme="minorEastAsia"/>
          <w:sz w:val="22"/>
          <w:szCs w:val="22"/>
          <w:lang w:eastAsia="zh-TW"/>
        </w:rPr>
      </w:pPr>
      <w:r>
        <w:rPr>
          <w:rFonts w:eastAsiaTheme="minorEastAsia"/>
          <w:sz w:val="22"/>
          <w:szCs w:val="22"/>
          <w:lang w:eastAsia="zh-TW"/>
        </w:rPr>
        <w:t>RAN1 Chairman’s Notes</w:t>
      </w:r>
      <w:r w:rsidR="001F2E04">
        <w:rPr>
          <w:rFonts w:eastAsiaTheme="minorEastAsia"/>
          <w:sz w:val="22"/>
          <w:szCs w:val="22"/>
          <w:lang w:eastAsia="zh-TW"/>
        </w:rPr>
        <w:t>, R</w:t>
      </w:r>
      <w:r w:rsidR="00A53B3A">
        <w:rPr>
          <w:rFonts w:eastAsiaTheme="minorEastAsia"/>
          <w:sz w:val="22"/>
          <w:szCs w:val="22"/>
          <w:lang w:eastAsia="zh-TW"/>
        </w:rPr>
        <w:t>AN</w:t>
      </w:r>
      <w:r>
        <w:rPr>
          <w:rFonts w:eastAsiaTheme="minorEastAsia"/>
          <w:sz w:val="22"/>
          <w:szCs w:val="22"/>
          <w:lang w:eastAsia="zh-TW"/>
        </w:rPr>
        <w:t>1</w:t>
      </w:r>
      <w:r w:rsidR="00A53B3A">
        <w:rPr>
          <w:rFonts w:eastAsiaTheme="minorEastAsia"/>
          <w:sz w:val="22"/>
          <w:szCs w:val="22"/>
          <w:lang w:eastAsia="zh-TW"/>
        </w:rPr>
        <w:t xml:space="preserve"> #</w:t>
      </w:r>
      <w:r>
        <w:rPr>
          <w:rFonts w:eastAsiaTheme="minorEastAsia"/>
          <w:sz w:val="22"/>
          <w:szCs w:val="22"/>
          <w:lang w:eastAsia="zh-TW"/>
        </w:rPr>
        <w:t>10</w:t>
      </w:r>
      <w:r w:rsidR="006D6F99">
        <w:rPr>
          <w:rFonts w:eastAsiaTheme="minorEastAsia"/>
          <w:sz w:val="22"/>
          <w:szCs w:val="22"/>
          <w:lang w:eastAsia="zh-TW"/>
        </w:rPr>
        <w:t>3</w:t>
      </w:r>
      <w:r>
        <w:rPr>
          <w:rFonts w:eastAsiaTheme="minorEastAsia"/>
          <w:sz w:val="22"/>
          <w:szCs w:val="22"/>
          <w:lang w:eastAsia="zh-TW"/>
        </w:rPr>
        <w:t>-e</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D7CD3" w14:textId="77777777" w:rsidR="005B0C6B" w:rsidRDefault="005B0C6B" w:rsidP="0063297B">
      <w:pPr>
        <w:spacing w:after="0"/>
      </w:pPr>
      <w:r>
        <w:separator/>
      </w:r>
    </w:p>
  </w:endnote>
  <w:endnote w:type="continuationSeparator" w:id="0">
    <w:p w14:paraId="1BA61662" w14:textId="77777777" w:rsidR="005B0C6B" w:rsidRDefault="005B0C6B"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Batang">
    <w:altName w:val="¹?Å?"/>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Gulim">
    <w:altName w:val="±¼²"/>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CE084" w14:textId="77777777" w:rsidR="005B0C6B" w:rsidRDefault="005B0C6B" w:rsidP="0063297B">
      <w:pPr>
        <w:spacing w:after="0"/>
      </w:pPr>
      <w:r>
        <w:separator/>
      </w:r>
    </w:p>
  </w:footnote>
  <w:footnote w:type="continuationSeparator" w:id="0">
    <w:p w14:paraId="4F04ABE5" w14:textId="77777777" w:rsidR="005B0C6B" w:rsidRDefault="005B0C6B"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B4124"/>
    <w:multiLevelType w:val="hybridMultilevel"/>
    <w:tmpl w:val="EC200E76"/>
    <w:lvl w:ilvl="0" w:tplc="9BF22B60">
      <w:numFmt w:val="bullet"/>
      <w:lvlText w:val="-"/>
      <w:lvlJc w:val="left"/>
      <w:pPr>
        <w:ind w:left="480" w:hanging="48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08B71715"/>
    <w:multiLevelType w:val="hybridMultilevel"/>
    <w:tmpl w:val="63483E00"/>
    <w:lvl w:ilvl="0" w:tplc="08090001">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772E54"/>
    <w:multiLevelType w:val="hybridMultilevel"/>
    <w:tmpl w:val="FEC8D324"/>
    <w:lvl w:ilvl="0" w:tplc="08090001">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AD7C07"/>
    <w:multiLevelType w:val="hybridMultilevel"/>
    <w:tmpl w:val="EE0CD56E"/>
    <w:lvl w:ilvl="0" w:tplc="08090001">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E72C0F"/>
    <w:multiLevelType w:val="hybridMultilevel"/>
    <w:tmpl w:val="DCBEF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A11CAC"/>
    <w:multiLevelType w:val="hybridMultilevel"/>
    <w:tmpl w:val="41A49B26"/>
    <w:lvl w:ilvl="0" w:tplc="08090001">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
  </w:num>
  <w:num w:numId="4">
    <w:abstractNumId w:val="14"/>
  </w:num>
  <w:num w:numId="5">
    <w:abstractNumId w:val="12"/>
  </w:num>
  <w:num w:numId="6">
    <w:abstractNumId w:val="15"/>
  </w:num>
  <w:num w:numId="7">
    <w:abstractNumId w:val="11"/>
  </w:num>
  <w:num w:numId="8">
    <w:abstractNumId w:val="8"/>
  </w:num>
  <w:num w:numId="9">
    <w:abstractNumId w:val="7"/>
  </w:num>
  <w:num w:numId="10">
    <w:abstractNumId w:val="9"/>
  </w:num>
  <w:num w:numId="11">
    <w:abstractNumId w:val="10"/>
  </w:num>
  <w:num w:numId="12">
    <w:abstractNumId w:val="3"/>
  </w:num>
  <w:num w:numId="13">
    <w:abstractNumId w:val="2"/>
  </w:num>
  <w:num w:numId="14">
    <w:abstractNumId w:val="6"/>
  </w:num>
  <w:num w:numId="15">
    <w:abstractNumId w:val="5"/>
  </w:num>
  <w:num w:numId="16">
    <w:abstractNumId w:val="17"/>
  </w:num>
  <w:num w:numId="17">
    <w:abstractNumId w:val="13"/>
  </w:num>
  <w:num w:numId="18">
    <w:abstractNumId w:val="18"/>
  </w:num>
  <w:num w:numId="19">
    <w:abstractNumId w:val="16"/>
  </w:num>
  <w:num w:numId="20">
    <w:abstractNumId w:val="4"/>
  </w:num>
  <w:num w:numId="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0798F"/>
    <w:rsid w:val="00015964"/>
    <w:rsid w:val="0002033F"/>
    <w:rsid w:val="00021325"/>
    <w:rsid w:val="00021924"/>
    <w:rsid w:val="000248A9"/>
    <w:rsid w:val="0002642C"/>
    <w:rsid w:val="00026D20"/>
    <w:rsid w:val="00035029"/>
    <w:rsid w:val="00040844"/>
    <w:rsid w:val="0005292D"/>
    <w:rsid w:val="0005374B"/>
    <w:rsid w:val="000546E3"/>
    <w:rsid w:val="00060D85"/>
    <w:rsid w:val="00062C4E"/>
    <w:rsid w:val="000641E0"/>
    <w:rsid w:val="00090254"/>
    <w:rsid w:val="00090D23"/>
    <w:rsid w:val="00092147"/>
    <w:rsid w:val="000A72BB"/>
    <w:rsid w:val="000A76D7"/>
    <w:rsid w:val="000A7C5F"/>
    <w:rsid w:val="000B11D8"/>
    <w:rsid w:val="000B28C3"/>
    <w:rsid w:val="000B3CD2"/>
    <w:rsid w:val="000B5758"/>
    <w:rsid w:val="000B5DAE"/>
    <w:rsid w:val="000D1044"/>
    <w:rsid w:val="000D5825"/>
    <w:rsid w:val="000E1DE4"/>
    <w:rsid w:val="000E66E3"/>
    <w:rsid w:val="000E77E7"/>
    <w:rsid w:val="00100CB1"/>
    <w:rsid w:val="00100FD3"/>
    <w:rsid w:val="001032BE"/>
    <w:rsid w:val="001070B1"/>
    <w:rsid w:val="0011016C"/>
    <w:rsid w:val="00121950"/>
    <w:rsid w:val="001221AC"/>
    <w:rsid w:val="00126E68"/>
    <w:rsid w:val="00133097"/>
    <w:rsid w:val="001350CC"/>
    <w:rsid w:val="00135C72"/>
    <w:rsid w:val="00140508"/>
    <w:rsid w:val="00140D47"/>
    <w:rsid w:val="00141AC6"/>
    <w:rsid w:val="00142170"/>
    <w:rsid w:val="00150043"/>
    <w:rsid w:val="00152CDD"/>
    <w:rsid w:val="00161B4D"/>
    <w:rsid w:val="001624E9"/>
    <w:rsid w:val="00167F99"/>
    <w:rsid w:val="00170C0F"/>
    <w:rsid w:val="001774AF"/>
    <w:rsid w:val="00194AA5"/>
    <w:rsid w:val="001A0FD2"/>
    <w:rsid w:val="001B234F"/>
    <w:rsid w:val="001B4136"/>
    <w:rsid w:val="001B4F6A"/>
    <w:rsid w:val="001B515B"/>
    <w:rsid w:val="001B67AC"/>
    <w:rsid w:val="001B7B4E"/>
    <w:rsid w:val="001C04A9"/>
    <w:rsid w:val="001C2C8B"/>
    <w:rsid w:val="001C7707"/>
    <w:rsid w:val="001D0914"/>
    <w:rsid w:val="001D2F06"/>
    <w:rsid w:val="001D7D48"/>
    <w:rsid w:val="001E10F3"/>
    <w:rsid w:val="001F2E04"/>
    <w:rsid w:val="001F5AC7"/>
    <w:rsid w:val="00201450"/>
    <w:rsid w:val="002040A4"/>
    <w:rsid w:val="002116D9"/>
    <w:rsid w:val="00214C92"/>
    <w:rsid w:val="00217B35"/>
    <w:rsid w:val="00224699"/>
    <w:rsid w:val="002338D2"/>
    <w:rsid w:val="0023600F"/>
    <w:rsid w:val="002409BC"/>
    <w:rsid w:val="00246E43"/>
    <w:rsid w:val="00251AA6"/>
    <w:rsid w:val="002543E7"/>
    <w:rsid w:val="0026266B"/>
    <w:rsid w:val="0026445A"/>
    <w:rsid w:val="00266699"/>
    <w:rsid w:val="00267CD8"/>
    <w:rsid w:val="00270E0E"/>
    <w:rsid w:val="00273EEC"/>
    <w:rsid w:val="002753CB"/>
    <w:rsid w:val="00277ED8"/>
    <w:rsid w:val="00282F64"/>
    <w:rsid w:val="0028348F"/>
    <w:rsid w:val="00283B47"/>
    <w:rsid w:val="00283DA5"/>
    <w:rsid w:val="00284355"/>
    <w:rsid w:val="00292A1A"/>
    <w:rsid w:val="002940CF"/>
    <w:rsid w:val="002942C0"/>
    <w:rsid w:val="00295285"/>
    <w:rsid w:val="002A1C4F"/>
    <w:rsid w:val="002A1DAE"/>
    <w:rsid w:val="002A3586"/>
    <w:rsid w:val="002B172A"/>
    <w:rsid w:val="002B50D5"/>
    <w:rsid w:val="002B5276"/>
    <w:rsid w:val="002D0502"/>
    <w:rsid w:val="002D1055"/>
    <w:rsid w:val="002D2426"/>
    <w:rsid w:val="002D2448"/>
    <w:rsid w:val="002D38D6"/>
    <w:rsid w:val="002D407B"/>
    <w:rsid w:val="002E0BF0"/>
    <w:rsid w:val="002E411E"/>
    <w:rsid w:val="002F4CE6"/>
    <w:rsid w:val="00302197"/>
    <w:rsid w:val="003058C6"/>
    <w:rsid w:val="00311306"/>
    <w:rsid w:val="00311BC7"/>
    <w:rsid w:val="0031408C"/>
    <w:rsid w:val="00327320"/>
    <w:rsid w:val="00327345"/>
    <w:rsid w:val="00332652"/>
    <w:rsid w:val="00337856"/>
    <w:rsid w:val="00340C5C"/>
    <w:rsid w:val="00340E36"/>
    <w:rsid w:val="00341946"/>
    <w:rsid w:val="0034580C"/>
    <w:rsid w:val="00345F61"/>
    <w:rsid w:val="003518B2"/>
    <w:rsid w:val="00357483"/>
    <w:rsid w:val="003627EC"/>
    <w:rsid w:val="00366B55"/>
    <w:rsid w:val="0037461A"/>
    <w:rsid w:val="00377C11"/>
    <w:rsid w:val="003814BF"/>
    <w:rsid w:val="00386692"/>
    <w:rsid w:val="00387371"/>
    <w:rsid w:val="003913B4"/>
    <w:rsid w:val="00395FE5"/>
    <w:rsid w:val="00396571"/>
    <w:rsid w:val="003972BE"/>
    <w:rsid w:val="003974B0"/>
    <w:rsid w:val="003A527A"/>
    <w:rsid w:val="003A5EA8"/>
    <w:rsid w:val="003A666D"/>
    <w:rsid w:val="003B38F8"/>
    <w:rsid w:val="003B6161"/>
    <w:rsid w:val="003C13D5"/>
    <w:rsid w:val="003C1C03"/>
    <w:rsid w:val="003C2080"/>
    <w:rsid w:val="003C579E"/>
    <w:rsid w:val="003C6BCB"/>
    <w:rsid w:val="003D46A7"/>
    <w:rsid w:val="003E3D73"/>
    <w:rsid w:val="003E54CD"/>
    <w:rsid w:val="003E7765"/>
    <w:rsid w:val="00400B92"/>
    <w:rsid w:val="004177B5"/>
    <w:rsid w:val="0042242C"/>
    <w:rsid w:val="0042740D"/>
    <w:rsid w:val="00431CDC"/>
    <w:rsid w:val="004340F2"/>
    <w:rsid w:val="0043739A"/>
    <w:rsid w:val="00441314"/>
    <w:rsid w:val="00442A8D"/>
    <w:rsid w:val="00446998"/>
    <w:rsid w:val="00447BD3"/>
    <w:rsid w:val="004610F6"/>
    <w:rsid w:val="0046126F"/>
    <w:rsid w:val="00461478"/>
    <w:rsid w:val="004768CD"/>
    <w:rsid w:val="00477E1A"/>
    <w:rsid w:val="00481B61"/>
    <w:rsid w:val="00482C56"/>
    <w:rsid w:val="004858C4"/>
    <w:rsid w:val="00487F08"/>
    <w:rsid w:val="00492AFD"/>
    <w:rsid w:val="00497C53"/>
    <w:rsid w:val="004A067C"/>
    <w:rsid w:val="004A2F7A"/>
    <w:rsid w:val="004A315C"/>
    <w:rsid w:val="004A43FC"/>
    <w:rsid w:val="004A777D"/>
    <w:rsid w:val="004B2159"/>
    <w:rsid w:val="004B5E47"/>
    <w:rsid w:val="004C688C"/>
    <w:rsid w:val="004C773D"/>
    <w:rsid w:val="004D507B"/>
    <w:rsid w:val="004E115A"/>
    <w:rsid w:val="004E31A2"/>
    <w:rsid w:val="0050269C"/>
    <w:rsid w:val="00507AB2"/>
    <w:rsid w:val="00514338"/>
    <w:rsid w:val="005146C1"/>
    <w:rsid w:val="00515386"/>
    <w:rsid w:val="00522BF1"/>
    <w:rsid w:val="005264E8"/>
    <w:rsid w:val="00527AD1"/>
    <w:rsid w:val="00530051"/>
    <w:rsid w:val="00531955"/>
    <w:rsid w:val="00533602"/>
    <w:rsid w:val="00533B6B"/>
    <w:rsid w:val="00533C06"/>
    <w:rsid w:val="00534618"/>
    <w:rsid w:val="00545B78"/>
    <w:rsid w:val="00545E80"/>
    <w:rsid w:val="005514A9"/>
    <w:rsid w:val="00557B8B"/>
    <w:rsid w:val="00565127"/>
    <w:rsid w:val="00572548"/>
    <w:rsid w:val="00575D10"/>
    <w:rsid w:val="005826CB"/>
    <w:rsid w:val="00582C69"/>
    <w:rsid w:val="0059487B"/>
    <w:rsid w:val="0059562A"/>
    <w:rsid w:val="00595887"/>
    <w:rsid w:val="00597063"/>
    <w:rsid w:val="005A197D"/>
    <w:rsid w:val="005A2C96"/>
    <w:rsid w:val="005A53A3"/>
    <w:rsid w:val="005B0C6B"/>
    <w:rsid w:val="005B3408"/>
    <w:rsid w:val="005B54E4"/>
    <w:rsid w:val="005B611F"/>
    <w:rsid w:val="005D550D"/>
    <w:rsid w:val="005D5DCD"/>
    <w:rsid w:val="005D608E"/>
    <w:rsid w:val="005D6242"/>
    <w:rsid w:val="005E1F4B"/>
    <w:rsid w:val="005F1FEA"/>
    <w:rsid w:val="005F7FD1"/>
    <w:rsid w:val="00605322"/>
    <w:rsid w:val="00611DA8"/>
    <w:rsid w:val="00612D85"/>
    <w:rsid w:val="006140F6"/>
    <w:rsid w:val="006213D6"/>
    <w:rsid w:val="006226AC"/>
    <w:rsid w:val="00624639"/>
    <w:rsid w:val="0062780B"/>
    <w:rsid w:val="0063297B"/>
    <w:rsid w:val="006335C9"/>
    <w:rsid w:val="00636237"/>
    <w:rsid w:val="0063718E"/>
    <w:rsid w:val="00640272"/>
    <w:rsid w:val="006402AA"/>
    <w:rsid w:val="00647893"/>
    <w:rsid w:val="00652B1A"/>
    <w:rsid w:val="006638D4"/>
    <w:rsid w:val="00665780"/>
    <w:rsid w:val="00670D76"/>
    <w:rsid w:val="006714EF"/>
    <w:rsid w:val="006731D4"/>
    <w:rsid w:val="00677816"/>
    <w:rsid w:val="006832B4"/>
    <w:rsid w:val="00683624"/>
    <w:rsid w:val="006873C3"/>
    <w:rsid w:val="00690AD1"/>
    <w:rsid w:val="00694E85"/>
    <w:rsid w:val="006A2502"/>
    <w:rsid w:val="006A65F5"/>
    <w:rsid w:val="006A6ECE"/>
    <w:rsid w:val="006B40C4"/>
    <w:rsid w:val="006B6EE3"/>
    <w:rsid w:val="006C0A82"/>
    <w:rsid w:val="006C378D"/>
    <w:rsid w:val="006C3FB4"/>
    <w:rsid w:val="006C42C7"/>
    <w:rsid w:val="006C627A"/>
    <w:rsid w:val="006D4CBB"/>
    <w:rsid w:val="006D576A"/>
    <w:rsid w:val="006D6F99"/>
    <w:rsid w:val="006E6DC5"/>
    <w:rsid w:val="006F049D"/>
    <w:rsid w:val="006F31E5"/>
    <w:rsid w:val="006F3F19"/>
    <w:rsid w:val="006F52BF"/>
    <w:rsid w:val="007005D5"/>
    <w:rsid w:val="007041E8"/>
    <w:rsid w:val="00706379"/>
    <w:rsid w:val="007138C2"/>
    <w:rsid w:val="00714DA9"/>
    <w:rsid w:val="00721143"/>
    <w:rsid w:val="007213CA"/>
    <w:rsid w:val="007237FF"/>
    <w:rsid w:val="00724BA4"/>
    <w:rsid w:val="007307A2"/>
    <w:rsid w:val="00730F59"/>
    <w:rsid w:val="0073595F"/>
    <w:rsid w:val="007437C8"/>
    <w:rsid w:val="007541B0"/>
    <w:rsid w:val="00763F72"/>
    <w:rsid w:val="00765DD3"/>
    <w:rsid w:val="007703DE"/>
    <w:rsid w:val="00771943"/>
    <w:rsid w:val="00774E97"/>
    <w:rsid w:val="00780E8A"/>
    <w:rsid w:val="00781EE4"/>
    <w:rsid w:val="007835EE"/>
    <w:rsid w:val="0079195D"/>
    <w:rsid w:val="0079355F"/>
    <w:rsid w:val="00797098"/>
    <w:rsid w:val="007A2201"/>
    <w:rsid w:val="007A2522"/>
    <w:rsid w:val="007A3170"/>
    <w:rsid w:val="007A345D"/>
    <w:rsid w:val="007A37AF"/>
    <w:rsid w:val="007A69BC"/>
    <w:rsid w:val="007A6D9F"/>
    <w:rsid w:val="007B56EB"/>
    <w:rsid w:val="007B69C5"/>
    <w:rsid w:val="007C0EB9"/>
    <w:rsid w:val="007C1338"/>
    <w:rsid w:val="007C1AC3"/>
    <w:rsid w:val="007C2F8B"/>
    <w:rsid w:val="007C5488"/>
    <w:rsid w:val="007C65C9"/>
    <w:rsid w:val="007E038D"/>
    <w:rsid w:val="007E7AC0"/>
    <w:rsid w:val="007E7C9C"/>
    <w:rsid w:val="0080672A"/>
    <w:rsid w:val="008154D1"/>
    <w:rsid w:val="00821A3F"/>
    <w:rsid w:val="00823E03"/>
    <w:rsid w:val="0082650D"/>
    <w:rsid w:val="00826F3E"/>
    <w:rsid w:val="00832116"/>
    <w:rsid w:val="0083537F"/>
    <w:rsid w:val="00852548"/>
    <w:rsid w:val="00854CAE"/>
    <w:rsid w:val="0086192B"/>
    <w:rsid w:val="0086233E"/>
    <w:rsid w:val="00862435"/>
    <w:rsid w:val="00867740"/>
    <w:rsid w:val="00876013"/>
    <w:rsid w:val="008807D7"/>
    <w:rsid w:val="00891593"/>
    <w:rsid w:val="0089488D"/>
    <w:rsid w:val="008949ED"/>
    <w:rsid w:val="0089524A"/>
    <w:rsid w:val="00896D4E"/>
    <w:rsid w:val="008A1279"/>
    <w:rsid w:val="008A2480"/>
    <w:rsid w:val="008A3669"/>
    <w:rsid w:val="008B40E1"/>
    <w:rsid w:val="008C131C"/>
    <w:rsid w:val="008C1456"/>
    <w:rsid w:val="008C23D2"/>
    <w:rsid w:val="008D18BD"/>
    <w:rsid w:val="008D36AE"/>
    <w:rsid w:val="008D4F77"/>
    <w:rsid w:val="008D57E7"/>
    <w:rsid w:val="008E622F"/>
    <w:rsid w:val="008E6CC4"/>
    <w:rsid w:val="008F642E"/>
    <w:rsid w:val="0090479E"/>
    <w:rsid w:val="00905477"/>
    <w:rsid w:val="00907F61"/>
    <w:rsid w:val="00912114"/>
    <w:rsid w:val="00912702"/>
    <w:rsid w:val="009129F1"/>
    <w:rsid w:val="00913293"/>
    <w:rsid w:val="00920437"/>
    <w:rsid w:val="009253DF"/>
    <w:rsid w:val="00926B59"/>
    <w:rsid w:val="00930D06"/>
    <w:rsid w:val="00931121"/>
    <w:rsid w:val="009313C3"/>
    <w:rsid w:val="009324DC"/>
    <w:rsid w:val="009326BD"/>
    <w:rsid w:val="00932935"/>
    <w:rsid w:val="009334BF"/>
    <w:rsid w:val="009352DE"/>
    <w:rsid w:val="00942131"/>
    <w:rsid w:val="0095045D"/>
    <w:rsid w:val="00952372"/>
    <w:rsid w:val="0095351F"/>
    <w:rsid w:val="00955EBD"/>
    <w:rsid w:val="00956C02"/>
    <w:rsid w:val="00962ECB"/>
    <w:rsid w:val="009739A0"/>
    <w:rsid w:val="00977F8C"/>
    <w:rsid w:val="00985FC0"/>
    <w:rsid w:val="00986583"/>
    <w:rsid w:val="0098759C"/>
    <w:rsid w:val="00990E0E"/>
    <w:rsid w:val="0099454D"/>
    <w:rsid w:val="009978F0"/>
    <w:rsid w:val="009A05C9"/>
    <w:rsid w:val="009A3179"/>
    <w:rsid w:val="009A3D92"/>
    <w:rsid w:val="009A54FC"/>
    <w:rsid w:val="009B28DF"/>
    <w:rsid w:val="009B2F97"/>
    <w:rsid w:val="009B64E9"/>
    <w:rsid w:val="009B7587"/>
    <w:rsid w:val="009D112D"/>
    <w:rsid w:val="009D1389"/>
    <w:rsid w:val="009D4CB8"/>
    <w:rsid w:val="009E0F9D"/>
    <w:rsid w:val="009E4BFA"/>
    <w:rsid w:val="009F1A8E"/>
    <w:rsid w:val="009F7112"/>
    <w:rsid w:val="00A0016E"/>
    <w:rsid w:val="00A04811"/>
    <w:rsid w:val="00A113FD"/>
    <w:rsid w:val="00A22AD2"/>
    <w:rsid w:val="00A22FF8"/>
    <w:rsid w:val="00A23275"/>
    <w:rsid w:val="00A256CB"/>
    <w:rsid w:val="00A33ACF"/>
    <w:rsid w:val="00A34A8B"/>
    <w:rsid w:val="00A446E3"/>
    <w:rsid w:val="00A4702C"/>
    <w:rsid w:val="00A53B3A"/>
    <w:rsid w:val="00A5417B"/>
    <w:rsid w:val="00A558B4"/>
    <w:rsid w:val="00A60784"/>
    <w:rsid w:val="00A7562C"/>
    <w:rsid w:val="00A9401F"/>
    <w:rsid w:val="00A96C13"/>
    <w:rsid w:val="00A96CBA"/>
    <w:rsid w:val="00A97932"/>
    <w:rsid w:val="00AA7EB1"/>
    <w:rsid w:val="00AB15EF"/>
    <w:rsid w:val="00AB1A17"/>
    <w:rsid w:val="00AB434E"/>
    <w:rsid w:val="00AB4425"/>
    <w:rsid w:val="00AD3910"/>
    <w:rsid w:val="00AD5BC1"/>
    <w:rsid w:val="00AE3E3B"/>
    <w:rsid w:val="00AE6B31"/>
    <w:rsid w:val="00AF1AF3"/>
    <w:rsid w:val="00AF41D3"/>
    <w:rsid w:val="00AF4FAC"/>
    <w:rsid w:val="00AF6BFF"/>
    <w:rsid w:val="00B00345"/>
    <w:rsid w:val="00B00A32"/>
    <w:rsid w:val="00B015BF"/>
    <w:rsid w:val="00B02F28"/>
    <w:rsid w:val="00B06526"/>
    <w:rsid w:val="00B06705"/>
    <w:rsid w:val="00B227C6"/>
    <w:rsid w:val="00B238C0"/>
    <w:rsid w:val="00B277F7"/>
    <w:rsid w:val="00B35A5F"/>
    <w:rsid w:val="00B44330"/>
    <w:rsid w:val="00B446D3"/>
    <w:rsid w:val="00B45D63"/>
    <w:rsid w:val="00B5304C"/>
    <w:rsid w:val="00B55913"/>
    <w:rsid w:val="00B653BD"/>
    <w:rsid w:val="00B65A83"/>
    <w:rsid w:val="00B65B10"/>
    <w:rsid w:val="00B66421"/>
    <w:rsid w:val="00B714F4"/>
    <w:rsid w:val="00B7161A"/>
    <w:rsid w:val="00B737ED"/>
    <w:rsid w:val="00B750C7"/>
    <w:rsid w:val="00B77646"/>
    <w:rsid w:val="00B85C4E"/>
    <w:rsid w:val="00B97BA4"/>
    <w:rsid w:val="00BA181B"/>
    <w:rsid w:val="00BA78A5"/>
    <w:rsid w:val="00BB06D1"/>
    <w:rsid w:val="00BB3092"/>
    <w:rsid w:val="00BB52C6"/>
    <w:rsid w:val="00BC0ACC"/>
    <w:rsid w:val="00BC22E6"/>
    <w:rsid w:val="00BC23CB"/>
    <w:rsid w:val="00BD1182"/>
    <w:rsid w:val="00BD476B"/>
    <w:rsid w:val="00BD5E67"/>
    <w:rsid w:val="00BE2483"/>
    <w:rsid w:val="00BF16F3"/>
    <w:rsid w:val="00BF27B5"/>
    <w:rsid w:val="00BF3510"/>
    <w:rsid w:val="00C04FDA"/>
    <w:rsid w:val="00C07D35"/>
    <w:rsid w:val="00C12179"/>
    <w:rsid w:val="00C12B3A"/>
    <w:rsid w:val="00C13492"/>
    <w:rsid w:val="00C14A92"/>
    <w:rsid w:val="00C218FC"/>
    <w:rsid w:val="00C24F31"/>
    <w:rsid w:val="00C35943"/>
    <w:rsid w:val="00C37D56"/>
    <w:rsid w:val="00C40280"/>
    <w:rsid w:val="00C425A0"/>
    <w:rsid w:val="00C51233"/>
    <w:rsid w:val="00C51B5D"/>
    <w:rsid w:val="00C7394E"/>
    <w:rsid w:val="00C76692"/>
    <w:rsid w:val="00C80633"/>
    <w:rsid w:val="00C82CF4"/>
    <w:rsid w:val="00C843EF"/>
    <w:rsid w:val="00C85310"/>
    <w:rsid w:val="00C90153"/>
    <w:rsid w:val="00C915C2"/>
    <w:rsid w:val="00C92BFE"/>
    <w:rsid w:val="00C96E76"/>
    <w:rsid w:val="00CA04E7"/>
    <w:rsid w:val="00CA2012"/>
    <w:rsid w:val="00CA2A35"/>
    <w:rsid w:val="00CA6D68"/>
    <w:rsid w:val="00CA7204"/>
    <w:rsid w:val="00CA7EE3"/>
    <w:rsid w:val="00CB6D06"/>
    <w:rsid w:val="00CC278A"/>
    <w:rsid w:val="00CC3784"/>
    <w:rsid w:val="00CC3945"/>
    <w:rsid w:val="00CC6AC9"/>
    <w:rsid w:val="00CD1397"/>
    <w:rsid w:val="00CD1F5C"/>
    <w:rsid w:val="00CE765C"/>
    <w:rsid w:val="00CE7E1F"/>
    <w:rsid w:val="00CF1801"/>
    <w:rsid w:val="00CF2030"/>
    <w:rsid w:val="00CF2D92"/>
    <w:rsid w:val="00CF4659"/>
    <w:rsid w:val="00CF4AD6"/>
    <w:rsid w:val="00CF76D6"/>
    <w:rsid w:val="00D02BEF"/>
    <w:rsid w:val="00D03702"/>
    <w:rsid w:val="00D04429"/>
    <w:rsid w:val="00D11BE3"/>
    <w:rsid w:val="00D12FBD"/>
    <w:rsid w:val="00D40635"/>
    <w:rsid w:val="00D415FF"/>
    <w:rsid w:val="00D41FAE"/>
    <w:rsid w:val="00D44AB2"/>
    <w:rsid w:val="00D45E6A"/>
    <w:rsid w:val="00D46EC6"/>
    <w:rsid w:val="00D51E0E"/>
    <w:rsid w:val="00D5268F"/>
    <w:rsid w:val="00D52FBF"/>
    <w:rsid w:val="00D603E3"/>
    <w:rsid w:val="00D65806"/>
    <w:rsid w:val="00D74319"/>
    <w:rsid w:val="00D74486"/>
    <w:rsid w:val="00D75E1C"/>
    <w:rsid w:val="00D774AD"/>
    <w:rsid w:val="00D822A1"/>
    <w:rsid w:val="00D82607"/>
    <w:rsid w:val="00D850A1"/>
    <w:rsid w:val="00D91FA2"/>
    <w:rsid w:val="00D928E1"/>
    <w:rsid w:val="00D9534A"/>
    <w:rsid w:val="00DA2170"/>
    <w:rsid w:val="00DA7298"/>
    <w:rsid w:val="00DB4894"/>
    <w:rsid w:val="00DB576B"/>
    <w:rsid w:val="00DB5B6F"/>
    <w:rsid w:val="00DB5F21"/>
    <w:rsid w:val="00DB6862"/>
    <w:rsid w:val="00DC0574"/>
    <w:rsid w:val="00DC0A7B"/>
    <w:rsid w:val="00DC24EB"/>
    <w:rsid w:val="00DC3A07"/>
    <w:rsid w:val="00DD076F"/>
    <w:rsid w:val="00DD2233"/>
    <w:rsid w:val="00DD404D"/>
    <w:rsid w:val="00DD51A9"/>
    <w:rsid w:val="00DD7316"/>
    <w:rsid w:val="00DE1B63"/>
    <w:rsid w:val="00DF12C9"/>
    <w:rsid w:val="00E051FD"/>
    <w:rsid w:val="00E1317B"/>
    <w:rsid w:val="00E15893"/>
    <w:rsid w:val="00E237C0"/>
    <w:rsid w:val="00E24EB9"/>
    <w:rsid w:val="00E25594"/>
    <w:rsid w:val="00E260F3"/>
    <w:rsid w:val="00E33E20"/>
    <w:rsid w:val="00E36103"/>
    <w:rsid w:val="00E40273"/>
    <w:rsid w:val="00E42568"/>
    <w:rsid w:val="00E43BA4"/>
    <w:rsid w:val="00E43FF8"/>
    <w:rsid w:val="00E50FAA"/>
    <w:rsid w:val="00E53997"/>
    <w:rsid w:val="00E55613"/>
    <w:rsid w:val="00E62208"/>
    <w:rsid w:val="00E65ED1"/>
    <w:rsid w:val="00E6785D"/>
    <w:rsid w:val="00E84CCD"/>
    <w:rsid w:val="00E966F4"/>
    <w:rsid w:val="00E96865"/>
    <w:rsid w:val="00E97F57"/>
    <w:rsid w:val="00EA7C35"/>
    <w:rsid w:val="00EC2401"/>
    <w:rsid w:val="00EC378F"/>
    <w:rsid w:val="00EE1A72"/>
    <w:rsid w:val="00EE1B3F"/>
    <w:rsid w:val="00F10357"/>
    <w:rsid w:val="00F1043B"/>
    <w:rsid w:val="00F14A83"/>
    <w:rsid w:val="00F2069D"/>
    <w:rsid w:val="00F226B0"/>
    <w:rsid w:val="00F23127"/>
    <w:rsid w:val="00F23669"/>
    <w:rsid w:val="00F24152"/>
    <w:rsid w:val="00F27548"/>
    <w:rsid w:val="00F31F89"/>
    <w:rsid w:val="00F353B9"/>
    <w:rsid w:val="00F37AA8"/>
    <w:rsid w:val="00F41CE2"/>
    <w:rsid w:val="00F4257B"/>
    <w:rsid w:val="00F43C17"/>
    <w:rsid w:val="00F469EC"/>
    <w:rsid w:val="00F55565"/>
    <w:rsid w:val="00F60170"/>
    <w:rsid w:val="00F66954"/>
    <w:rsid w:val="00F66BA5"/>
    <w:rsid w:val="00F70552"/>
    <w:rsid w:val="00F772FE"/>
    <w:rsid w:val="00F77B6B"/>
    <w:rsid w:val="00F77F45"/>
    <w:rsid w:val="00F811F2"/>
    <w:rsid w:val="00F87104"/>
    <w:rsid w:val="00F87CE1"/>
    <w:rsid w:val="00F93A69"/>
    <w:rsid w:val="00FA106B"/>
    <w:rsid w:val="00FA5B9F"/>
    <w:rsid w:val="00FA5BED"/>
    <w:rsid w:val="00FA791D"/>
    <w:rsid w:val="00FB10EE"/>
    <w:rsid w:val="00FB591D"/>
    <w:rsid w:val="00FB666A"/>
    <w:rsid w:val="00FB7B2A"/>
    <w:rsid w:val="00FC1BEF"/>
    <w:rsid w:val="00FC3637"/>
    <w:rsid w:val="00FC5332"/>
    <w:rsid w:val="00FD13D1"/>
    <w:rsid w:val="00FD15B1"/>
    <w:rsid w:val="00FD3FC7"/>
    <w:rsid w:val="00FD5810"/>
    <w:rsid w:val="00FD7694"/>
    <w:rsid w:val="00FE63AA"/>
    <w:rsid w:val="00FF18EA"/>
    <w:rsid w:val="00FF19B9"/>
    <w:rsid w:val="00FF3745"/>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3"/>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3"/>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4"/>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paragraph" w:customStyle="1" w:styleId="xxmsonormal">
    <w:name w:val="xxmsonormal"/>
    <w:basedOn w:val="a"/>
    <w:rsid w:val="00A22AD2"/>
    <w:pPr>
      <w:overflowPunct/>
      <w:autoSpaceDE/>
      <w:autoSpaceDN/>
      <w:adjustRightInd/>
      <w:spacing w:after="0"/>
      <w:jc w:val="left"/>
      <w:textAlignment w:val="auto"/>
    </w:pPr>
    <w:rPr>
      <w:rFonts w:ascii="SimSun" w:eastAsia="SimSun" w:hAnsi="SimSun" w:cs="Gulim"/>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6</Pages>
  <Words>2032</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Hai-Han Wang</cp:lastModifiedBy>
  <cp:revision>85</cp:revision>
  <dcterms:created xsi:type="dcterms:W3CDTF">2019-11-08T13:29:00Z</dcterms:created>
  <dcterms:modified xsi:type="dcterms:W3CDTF">2021-01-19T05:56:00Z</dcterms:modified>
</cp:coreProperties>
</file>